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FB8D" w14:textId="38247DB2" w:rsidR="00A24E3D" w:rsidRDefault="00A24E3D" w:rsidP="00A24E3D">
      <w:pPr>
        <w:pStyle w:val="NormalWeb"/>
        <w:rPr>
          <w:rStyle w:val="Strong"/>
          <w:rFonts w:asciiTheme="minorHAnsi" w:eastAsiaTheme="majorEastAsia" w:hAnsiTheme="minorHAnsi"/>
          <w:color w:val="000000"/>
          <w:sz w:val="36"/>
          <w:szCs w:val="36"/>
        </w:rPr>
      </w:pPr>
      <w:r>
        <w:rPr>
          <w:rFonts w:asciiTheme="minorHAnsi" w:eastAsiaTheme="majorEastAsia" w:hAnsiTheme="minorHAnsi"/>
          <w:b/>
          <w:bCs/>
          <w:noProof/>
          <w:color w:val="000000"/>
          <w:sz w:val="36"/>
          <w:szCs w:val="36"/>
          <w14:ligatures w14:val="standardContextual"/>
        </w:rPr>
        <w:drawing>
          <wp:inline distT="0" distB="0" distL="0" distR="0" wp14:anchorId="6AF6E995" wp14:editId="0F44C2C2">
            <wp:extent cx="1692998" cy="1692998"/>
            <wp:effectExtent l="0" t="0" r="0" b="0"/>
            <wp:docPr id="1056980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80777" name="Picture 105698077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8277" cy="1738277"/>
                    </a:xfrm>
                    <a:prstGeom prst="rect">
                      <a:avLst/>
                    </a:prstGeom>
                  </pic:spPr>
                </pic:pic>
              </a:graphicData>
            </a:graphic>
          </wp:inline>
        </w:drawing>
      </w:r>
    </w:p>
    <w:p w14:paraId="737039C8" w14:textId="77777777" w:rsidR="00A24E3D" w:rsidRDefault="00A24E3D" w:rsidP="00A24E3D">
      <w:pPr>
        <w:pStyle w:val="NormalWeb"/>
        <w:rPr>
          <w:rStyle w:val="Strong"/>
          <w:rFonts w:asciiTheme="minorHAnsi" w:eastAsiaTheme="majorEastAsia" w:hAnsiTheme="minorHAnsi"/>
          <w:color w:val="000000"/>
          <w:sz w:val="36"/>
          <w:szCs w:val="36"/>
        </w:rPr>
      </w:pPr>
    </w:p>
    <w:p w14:paraId="060A4600" w14:textId="134E55B6" w:rsidR="00A24E3D" w:rsidRPr="001C72FA" w:rsidRDefault="00A24E3D" w:rsidP="00A24E3D">
      <w:pPr>
        <w:pStyle w:val="NormalWeb"/>
        <w:rPr>
          <w:rFonts w:asciiTheme="minorHAnsi" w:eastAsiaTheme="majorEastAsia" w:hAnsiTheme="minorHAnsi"/>
          <w:b/>
          <w:bCs/>
          <w:color w:val="000000"/>
          <w:sz w:val="32"/>
          <w:szCs w:val="32"/>
        </w:rPr>
      </w:pPr>
      <w:r w:rsidRPr="001C72FA">
        <w:rPr>
          <w:rStyle w:val="Strong"/>
          <w:rFonts w:asciiTheme="minorHAnsi" w:eastAsiaTheme="majorEastAsia" w:hAnsiTheme="minorHAnsi"/>
          <w:color w:val="000000"/>
          <w:sz w:val="32"/>
          <w:szCs w:val="32"/>
        </w:rPr>
        <w:t xml:space="preserve">Thinking about </w:t>
      </w:r>
      <w:r w:rsidR="00A07CB9">
        <w:rPr>
          <w:rStyle w:val="Strong"/>
          <w:rFonts w:asciiTheme="minorHAnsi" w:eastAsiaTheme="majorEastAsia" w:hAnsiTheme="minorHAnsi"/>
          <w:color w:val="000000"/>
          <w:sz w:val="32"/>
          <w:szCs w:val="32"/>
        </w:rPr>
        <w:t>s</w:t>
      </w:r>
      <w:r w:rsidRPr="001C72FA">
        <w:rPr>
          <w:rStyle w:val="Strong"/>
          <w:rFonts w:asciiTheme="minorHAnsi" w:eastAsiaTheme="majorEastAsia" w:hAnsiTheme="minorHAnsi"/>
          <w:color w:val="000000"/>
          <w:sz w:val="32"/>
          <w:szCs w:val="32"/>
        </w:rPr>
        <w:t xml:space="preserve">tudying </w:t>
      </w:r>
      <w:r w:rsidR="00A07CB9">
        <w:rPr>
          <w:rStyle w:val="Strong"/>
          <w:rFonts w:asciiTheme="minorHAnsi" w:eastAsiaTheme="majorEastAsia" w:hAnsiTheme="minorHAnsi"/>
          <w:color w:val="000000"/>
          <w:sz w:val="32"/>
          <w:szCs w:val="32"/>
        </w:rPr>
        <w:t>l</w:t>
      </w:r>
      <w:r w:rsidRPr="001C72FA">
        <w:rPr>
          <w:rStyle w:val="Strong"/>
          <w:rFonts w:asciiTheme="minorHAnsi" w:eastAsiaTheme="majorEastAsia" w:hAnsiTheme="minorHAnsi"/>
          <w:color w:val="000000"/>
          <w:sz w:val="32"/>
          <w:szCs w:val="32"/>
        </w:rPr>
        <w:t>aw?</w:t>
      </w:r>
      <w:r w:rsidRPr="001C72FA">
        <w:rPr>
          <w:rStyle w:val="Strong"/>
          <w:rFonts w:asciiTheme="minorHAnsi" w:eastAsiaTheme="majorEastAsia" w:hAnsiTheme="minorHAnsi"/>
          <w:color w:val="000000"/>
          <w:sz w:val="32"/>
          <w:szCs w:val="32"/>
        </w:rPr>
        <w:br/>
        <w:t>A real opportunity right here in Dunedin.</w:t>
      </w:r>
    </w:p>
    <w:p w14:paraId="532C12A4" w14:textId="77777777" w:rsidR="00A24E3D" w:rsidRPr="00A24E3D" w:rsidRDefault="00A24E3D" w:rsidP="00A24E3D">
      <w:pPr>
        <w:pStyle w:val="NormalWeb"/>
        <w:rPr>
          <w:rFonts w:asciiTheme="minorHAnsi" w:hAnsiTheme="minorHAnsi"/>
          <w:color w:val="000000"/>
        </w:rPr>
      </w:pPr>
      <w:r w:rsidRPr="00A24E3D">
        <w:rPr>
          <w:rFonts w:asciiTheme="minorHAnsi" w:hAnsiTheme="minorHAnsi"/>
          <w:color w:val="000000"/>
        </w:rPr>
        <w:t>Senior students considering a future in law, business, or community impact are invited to step inside a working law firm and explore where a legal pathway could lead.</w:t>
      </w:r>
    </w:p>
    <w:p w14:paraId="5CD3F099" w14:textId="42CF4EAF" w:rsidR="00A24E3D" w:rsidRPr="00A24E3D" w:rsidRDefault="00A24E3D" w:rsidP="00A24E3D">
      <w:pPr>
        <w:pStyle w:val="NormalWeb"/>
        <w:rPr>
          <w:rFonts w:asciiTheme="minorHAnsi" w:hAnsiTheme="minorHAnsi"/>
          <w:color w:val="000000"/>
        </w:rPr>
      </w:pPr>
      <w:r w:rsidRPr="00A24E3D">
        <w:rPr>
          <w:rFonts w:asciiTheme="minorHAnsi" w:hAnsiTheme="minorHAnsi"/>
          <w:color w:val="000000"/>
        </w:rPr>
        <w:t>Hosted at</w:t>
      </w:r>
      <w:r w:rsidRPr="00A24E3D">
        <w:rPr>
          <w:rStyle w:val="apple-converted-space"/>
          <w:rFonts w:asciiTheme="minorHAnsi" w:eastAsiaTheme="majorEastAsia" w:hAnsiTheme="minorHAnsi"/>
          <w:color w:val="000000"/>
        </w:rPr>
        <w:t> </w:t>
      </w:r>
      <w:r w:rsidRPr="00A24E3D">
        <w:rPr>
          <w:rStyle w:val="whitespace-normal"/>
          <w:rFonts w:asciiTheme="minorHAnsi" w:eastAsiaTheme="majorEastAsia" w:hAnsiTheme="minorHAnsi"/>
          <w:color w:val="000000"/>
        </w:rPr>
        <w:t>Reid Cooper Gray</w:t>
      </w:r>
      <w:r w:rsidRPr="00A24E3D">
        <w:rPr>
          <w:rFonts w:asciiTheme="minorHAnsi" w:hAnsiTheme="minorHAnsi"/>
          <w:color w:val="000000"/>
        </w:rPr>
        <w:t xml:space="preserve">, this visit offers a valuable behind-the-scenes look at a modern legal practice. Students will meet local lawyers who once sat in the same classrooms and have since built </w:t>
      </w:r>
      <w:r w:rsidR="001F5805">
        <w:rPr>
          <w:rFonts w:asciiTheme="minorHAnsi" w:hAnsiTheme="minorHAnsi"/>
          <w:color w:val="000000"/>
        </w:rPr>
        <w:t>meaningful</w:t>
      </w:r>
      <w:r w:rsidRPr="00A24E3D">
        <w:rPr>
          <w:rFonts w:asciiTheme="minorHAnsi" w:hAnsiTheme="minorHAnsi"/>
          <w:color w:val="000000"/>
        </w:rPr>
        <w:t xml:space="preserve"> careers, both in New Zealand and internationally.</w:t>
      </w:r>
    </w:p>
    <w:p w14:paraId="49C20150" w14:textId="77777777" w:rsidR="00A24E3D" w:rsidRPr="00A24E3D" w:rsidRDefault="00A24E3D" w:rsidP="00A24E3D">
      <w:pPr>
        <w:pStyle w:val="NormalWeb"/>
        <w:rPr>
          <w:rFonts w:asciiTheme="minorHAnsi" w:hAnsiTheme="minorHAnsi"/>
          <w:color w:val="000000"/>
        </w:rPr>
      </w:pPr>
      <w:r w:rsidRPr="00A24E3D">
        <w:rPr>
          <w:rFonts w:asciiTheme="minorHAnsi" w:hAnsiTheme="minorHAnsi"/>
          <w:color w:val="000000"/>
        </w:rPr>
        <w:t>Attendees will gain insight into studying law at the</w:t>
      </w:r>
      <w:r w:rsidRPr="00A24E3D">
        <w:rPr>
          <w:rStyle w:val="apple-converted-space"/>
          <w:rFonts w:asciiTheme="minorHAnsi" w:eastAsiaTheme="majorEastAsia" w:hAnsiTheme="minorHAnsi"/>
          <w:color w:val="000000"/>
        </w:rPr>
        <w:t> </w:t>
      </w:r>
      <w:r w:rsidRPr="00A24E3D">
        <w:rPr>
          <w:rStyle w:val="whitespace-normal"/>
          <w:rFonts w:asciiTheme="minorHAnsi" w:eastAsiaTheme="majorEastAsia" w:hAnsiTheme="minorHAnsi"/>
          <w:color w:val="000000"/>
        </w:rPr>
        <w:t>University of Otago</w:t>
      </w:r>
      <w:r w:rsidRPr="00A24E3D">
        <w:rPr>
          <w:rFonts w:asciiTheme="minorHAnsi" w:hAnsiTheme="minorHAnsi"/>
          <w:color w:val="000000"/>
        </w:rPr>
        <w:t>, learn what day-to-day life as a lawyer really involves, and discover the wide range of career opportunities available beyond traditional law firms. The session will also explore how legal skills can be applied in business, innovation, and community-focused work, including pro bono initiatives.</w:t>
      </w:r>
    </w:p>
    <w:p w14:paraId="32B92AD6" w14:textId="03CDAFBE" w:rsidR="00A24E3D" w:rsidRPr="00A24E3D" w:rsidRDefault="00A24E3D" w:rsidP="00A24E3D">
      <w:pPr>
        <w:pStyle w:val="NormalWeb"/>
        <w:rPr>
          <w:rFonts w:asciiTheme="minorHAnsi" w:hAnsiTheme="minorHAnsi"/>
          <w:color w:val="000000"/>
        </w:rPr>
      </w:pPr>
      <w:r w:rsidRPr="00A24E3D">
        <w:rPr>
          <w:rFonts w:asciiTheme="minorHAnsi" w:hAnsiTheme="minorHAnsi"/>
          <w:color w:val="000000"/>
        </w:rPr>
        <w:t xml:space="preserve">The event features an informal Q&amp;A, giving students the chance to ask questions and engage directly with </w:t>
      </w:r>
      <w:r w:rsidR="001C72FA">
        <w:rPr>
          <w:rFonts w:asciiTheme="minorHAnsi" w:hAnsiTheme="minorHAnsi"/>
          <w:color w:val="000000"/>
        </w:rPr>
        <w:t>firm Principals,</w:t>
      </w:r>
      <w:r w:rsidRPr="00A24E3D">
        <w:rPr>
          <w:rStyle w:val="apple-converted-space"/>
          <w:rFonts w:asciiTheme="minorHAnsi" w:eastAsiaTheme="majorEastAsia" w:hAnsiTheme="minorHAnsi"/>
          <w:color w:val="000000"/>
        </w:rPr>
        <w:t> </w:t>
      </w:r>
      <w:r w:rsidRPr="00A24E3D">
        <w:rPr>
          <w:rStyle w:val="whitespace-normal"/>
          <w:rFonts w:asciiTheme="minorHAnsi" w:eastAsiaTheme="majorEastAsia" w:hAnsiTheme="minorHAnsi"/>
          <w:color w:val="000000"/>
        </w:rPr>
        <w:t>Warren Moffat</w:t>
      </w:r>
      <w:r w:rsidR="001C72FA">
        <w:rPr>
          <w:rStyle w:val="whitespace-normal"/>
          <w:rFonts w:asciiTheme="minorHAnsi" w:eastAsiaTheme="majorEastAsia" w:hAnsiTheme="minorHAnsi"/>
          <w:color w:val="000000"/>
        </w:rPr>
        <w:t xml:space="preserve"> (Kings High School)</w:t>
      </w:r>
      <w:r w:rsidRPr="00A24E3D">
        <w:rPr>
          <w:rFonts w:asciiTheme="minorHAnsi" w:hAnsiTheme="minorHAnsi"/>
          <w:color w:val="000000"/>
        </w:rPr>
        <w:t>,</w:t>
      </w:r>
      <w:r w:rsidRPr="00A24E3D">
        <w:rPr>
          <w:rStyle w:val="apple-converted-space"/>
          <w:rFonts w:asciiTheme="minorHAnsi" w:eastAsiaTheme="majorEastAsia" w:hAnsiTheme="minorHAnsi"/>
          <w:color w:val="000000"/>
        </w:rPr>
        <w:t> </w:t>
      </w:r>
      <w:r w:rsidRPr="00A24E3D">
        <w:rPr>
          <w:rStyle w:val="whitespace-normal"/>
          <w:rFonts w:asciiTheme="minorHAnsi" w:eastAsiaTheme="majorEastAsia" w:hAnsiTheme="minorHAnsi"/>
          <w:color w:val="000000"/>
        </w:rPr>
        <w:t>Charlotte Moran</w:t>
      </w:r>
      <w:r w:rsidR="001C72FA">
        <w:rPr>
          <w:rStyle w:val="whitespace-normal"/>
          <w:rFonts w:asciiTheme="minorHAnsi" w:eastAsiaTheme="majorEastAsia" w:hAnsiTheme="minorHAnsi"/>
          <w:color w:val="000000"/>
        </w:rPr>
        <w:t xml:space="preserve"> (St Hilda’s Collegiate School)</w:t>
      </w:r>
      <w:r w:rsidRPr="00A24E3D">
        <w:rPr>
          <w:rFonts w:asciiTheme="minorHAnsi" w:hAnsiTheme="minorHAnsi"/>
          <w:color w:val="000000"/>
        </w:rPr>
        <w:t>, and</w:t>
      </w:r>
      <w:r w:rsidRPr="00A24E3D">
        <w:rPr>
          <w:rStyle w:val="apple-converted-space"/>
          <w:rFonts w:asciiTheme="minorHAnsi" w:eastAsiaTheme="majorEastAsia" w:hAnsiTheme="minorHAnsi"/>
          <w:color w:val="000000"/>
        </w:rPr>
        <w:t> </w:t>
      </w:r>
      <w:r w:rsidRPr="00A24E3D">
        <w:rPr>
          <w:rStyle w:val="whitespace-normal"/>
          <w:rFonts w:asciiTheme="minorHAnsi" w:eastAsiaTheme="majorEastAsia" w:hAnsiTheme="minorHAnsi"/>
          <w:color w:val="000000"/>
        </w:rPr>
        <w:t>Michaela Ryan</w:t>
      </w:r>
      <w:r w:rsidR="001C72FA">
        <w:rPr>
          <w:rStyle w:val="whitespace-normal"/>
          <w:rFonts w:asciiTheme="minorHAnsi" w:eastAsiaTheme="majorEastAsia" w:hAnsiTheme="minorHAnsi"/>
          <w:color w:val="000000"/>
        </w:rPr>
        <w:t xml:space="preserve"> (Kavanagh College now Trinity Catholic College)</w:t>
      </w:r>
      <w:r w:rsidR="00F212E0">
        <w:rPr>
          <w:rFonts w:asciiTheme="minorHAnsi" w:hAnsiTheme="minorHAnsi"/>
          <w:color w:val="000000"/>
        </w:rPr>
        <w:t xml:space="preserve"> - </w:t>
      </w:r>
      <w:r w:rsidRPr="00A24E3D">
        <w:rPr>
          <w:rFonts w:asciiTheme="minorHAnsi" w:hAnsiTheme="minorHAnsi"/>
          <w:color w:val="000000"/>
        </w:rPr>
        <w:t>all Dunedin locals who have forged their own paths in law.</w:t>
      </w:r>
    </w:p>
    <w:p w14:paraId="04AD263E" w14:textId="77777777" w:rsidR="00A24E3D" w:rsidRPr="00A24E3D" w:rsidRDefault="00A24E3D" w:rsidP="00A24E3D">
      <w:pPr>
        <w:pStyle w:val="NormalWeb"/>
        <w:rPr>
          <w:rFonts w:asciiTheme="minorHAnsi" w:hAnsiTheme="minorHAnsi"/>
          <w:color w:val="000000"/>
        </w:rPr>
      </w:pPr>
      <w:r w:rsidRPr="00A24E3D">
        <w:rPr>
          <w:rFonts w:asciiTheme="minorHAnsi" w:hAnsiTheme="minorHAnsi"/>
          <w:color w:val="000000"/>
        </w:rPr>
        <w:t>This experience is ideal for senior students who are curious about how their school subjects can translate into meaningful careers. It’s also a great opportunity to see a professional workplace in action and make informed decisions about future study options.</w:t>
      </w:r>
    </w:p>
    <w:p w14:paraId="5B5BFD19" w14:textId="13F93E92" w:rsidR="00A24E3D" w:rsidRDefault="001C72FA" w:rsidP="00A24E3D">
      <w:pPr>
        <w:pStyle w:val="NormalWeb"/>
        <w:rPr>
          <w:rFonts w:asciiTheme="minorHAnsi" w:hAnsiTheme="minorHAnsi"/>
          <w:color w:val="000000"/>
        </w:rPr>
      </w:pPr>
      <w:r>
        <w:rPr>
          <w:rFonts w:asciiTheme="minorHAnsi" w:hAnsiTheme="minorHAnsi"/>
          <w:color w:val="000000"/>
        </w:rPr>
        <w:t>Date and time to be confirmed, with m</w:t>
      </w:r>
      <w:r w:rsidR="00A24E3D" w:rsidRPr="00A24E3D">
        <w:rPr>
          <w:rFonts w:asciiTheme="minorHAnsi" w:hAnsiTheme="minorHAnsi"/>
          <w:color w:val="000000"/>
        </w:rPr>
        <w:t>orning</w:t>
      </w:r>
      <w:r>
        <w:rPr>
          <w:rFonts w:asciiTheme="minorHAnsi" w:hAnsiTheme="minorHAnsi"/>
          <w:color w:val="000000"/>
        </w:rPr>
        <w:t>/</w:t>
      </w:r>
      <w:r w:rsidR="00A24E3D" w:rsidRPr="00A24E3D">
        <w:rPr>
          <w:rFonts w:asciiTheme="minorHAnsi" w:hAnsiTheme="minorHAnsi"/>
          <w:color w:val="000000"/>
        </w:rPr>
        <w:t>afternoon tea provided.</w:t>
      </w:r>
    </w:p>
    <w:p w14:paraId="4C84E56E" w14:textId="5BE21532" w:rsidR="00A24E3D" w:rsidRPr="00A24E3D" w:rsidRDefault="00A24E3D" w:rsidP="001C72FA">
      <w:pPr>
        <w:pStyle w:val="NormalWeb"/>
      </w:pPr>
      <w:r w:rsidRPr="00A24E3D">
        <w:rPr>
          <w:rFonts w:asciiTheme="minorHAnsi" w:hAnsiTheme="minorHAnsi"/>
          <w:color w:val="000000"/>
        </w:rPr>
        <w:br/>
      </w:r>
      <w:r w:rsidRPr="00A24E3D">
        <w:rPr>
          <w:rFonts w:asciiTheme="minorHAnsi" w:hAnsiTheme="minorHAnsi"/>
          <w:b/>
          <w:bCs/>
          <w:color w:val="000000"/>
        </w:rPr>
        <w:t>Students are encouraged to speak with their Careers Advisor or Principal to register their interest.</w:t>
      </w:r>
    </w:p>
    <w:sectPr w:rsidR="00A24E3D" w:rsidRPr="00A24E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3D"/>
    <w:rsid w:val="001C72FA"/>
    <w:rsid w:val="001E7F7B"/>
    <w:rsid w:val="001F5805"/>
    <w:rsid w:val="00595AEA"/>
    <w:rsid w:val="007F3B90"/>
    <w:rsid w:val="00A07CB9"/>
    <w:rsid w:val="00A24E3D"/>
    <w:rsid w:val="00F212E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3970"/>
  <w15:chartTrackingRefBased/>
  <w15:docId w15:val="{90EEE549-C9B2-F941-9B77-F649AF6B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E3D"/>
    <w:rPr>
      <w:rFonts w:eastAsiaTheme="majorEastAsia" w:cstheme="majorBidi"/>
      <w:color w:val="272727" w:themeColor="text1" w:themeTint="D8"/>
    </w:rPr>
  </w:style>
  <w:style w:type="paragraph" w:styleId="Title">
    <w:name w:val="Title"/>
    <w:basedOn w:val="Normal"/>
    <w:next w:val="Normal"/>
    <w:link w:val="TitleChar"/>
    <w:uiPriority w:val="10"/>
    <w:qFormat/>
    <w:rsid w:val="00A24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E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E3D"/>
    <w:pPr>
      <w:spacing w:before="160"/>
      <w:jc w:val="center"/>
    </w:pPr>
    <w:rPr>
      <w:i/>
      <w:iCs/>
      <w:color w:val="404040" w:themeColor="text1" w:themeTint="BF"/>
    </w:rPr>
  </w:style>
  <w:style w:type="character" w:customStyle="1" w:styleId="QuoteChar">
    <w:name w:val="Quote Char"/>
    <w:basedOn w:val="DefaultParagraphFont"/>
    <w:link w:val="Quote"/>
    <w:uiPriority w:val="29"/>
    <w:rsid w:val="00A24E3D"/>
    <w:rPr>
      <w:i/>
      <w:iCs/>
      <w:color w:val="404040" w:themeColor="text1" w:themeTint="BF"/>
    </w:rPr>
  </w:style>
  <w:style w:type="paragraph" w:styleId="ListParagraph">
    <w:name w:val="List Paragraph"/>
    <w:basedOn w:val="Normal"/>
    <w:uiPriority w:val="34"/>
    <w:qFormat/>
    <w:rsid w:val="00A24E3D"/>
    <w:pPr>
      <w:ind w:left="720"/>
      <w:contextualSpacing/>
    </w:pPr>
  </w:style>
  <w:style w:type="character" w:styleId="IntenseEmphasis">
    <w:name w:val="Intense Emphasis"/>
    <w:basedOn w:val="DefaultParagraphFont"/>
    <w:uiPriority w:val="21"/>
    <w:qFormat/>
    <w:rsid w:val="00A24E3D"/>
    <w:rPr>
      <w:i/>
      <w:iCs/>
      <w:color w:val="0F4761" w:themeColor="accent1" w:themeShade="BF"/>
    </w:rPr>
  </w:style>
  <w:style w:type="paragraph" w:styleId="IntenseQuote">
    <w:name w:val="Intense Quote"/>
    <w:basedOn w:val="Normal"/>
    <w:next w:val="Normal"/>
    <w:link w:val="IntenseQuoteChar"/>
    <w:uiPriority w:val="30"/>
    <w:qFormat/>
    <w:rsid w:val="00A24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E3D"/>
    <w:rPr>
      <w:i/>
      <w:iCs/>
      <w:color w:val="0F4761" w:themeColor="accent1" w:themeShade="BF"/>
    </w:rPr>
  </w:style>
  <w:style w:type="character" w:styleId="IntenseReference">
    <w:name w:val="Intense Reference"/>
    <w:basedOn w:val="DefaultParagraphFont"/>
    <w:uiPriority w:val="32"/>
    <w:qFormat/>
    <w:rsid w:val="00A24E3D"/>
    <w:rPr>
      <w:b/>
      <w:bCs/>
      <w:smallCaps/>
      <w:color w:val="0F4761" w:themeColor="accent1" w:themeShade="BF"/>
      <w:spacing w:val="5"/>
    </w:rPr>
  </w:style>
  <w:style w:type="paragraph" w:styleId="NormalWeb">
    <w:name w:val="Normal (Web)"/>
    <w:basedOn w:val="Normal"/>
    <w:uiPriority w:val="99"/>
    <w:unhideWhenUsed/>
    <w:rsid w:val="00A24E3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24E3D"/>
    <w:rPr>
      <w:b/>
      <w:bCs/>
    </w:rPr>
  </w:style>
  <w:style w:type="character" w:customStyle="1" w:styleId="apple-converted-space">
    <w:name w:val="apple-converted-space"/>
    <w:basedOn w:val="DefaultParagraphFont"/>
    <w:rsid w:val="00A24E3D"/>
  </w:style>
  <w:style w:type="character" w:customStyle="1" w:styleId="whitespace-normal">
    <w:name w:val="whitespace-normal"/>
    <w:basedOn w:val="DefaultParagraphFont"/>
    <w:rsid w:val="00A24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f6355c-c080-4d37-ba6b-acd1d4b51cc9" xsi:nil="true"/>
    <lcf76f155ced4ddcb4097134ff3c332f xmlns="c8855b97-b475-4bbd-9a62-b2f04ca1246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29B386AB45C429BC576CB7E9BEF2A" ma:contentTypeVersion="13" ma:contentTypeDescription="Create a new document." ma:contentTypeScope="" ma:versionID="5747d466fa44047d4ecad3576a8c54d4">
  <xsd:schema xmlns:xsd="http://www.w3.org/2001/XMLSchema" xmlns:xs="http://www.w3.org/2001/XMLSchema" xmlns:p="http://schemas.microsoft.com/office/2006/metadata/properties" xmlns:ns2="c8855b97-b475-4bbd-9a62-b2f04ca12462" xmlns:ns3="46f6355c-c080-4d37-ba6b-acd1d4b51cc9" targetNamespace="http://schemas.microsoft.com/office/2006/metadata/properties" ma:root="true" ma:fieldsID="1deda0d3ab098c06b5d36430b17fe475" ns2:_="" ns3:_="">
    <xsd:import namespace="c8855b97-b475-4bbd-9a62-b2f04ca12462"/>
    <xsd:import namespace="46f6355c-c080-4d37-ba6b-acd1d4b51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55b97-b475-4bbd-9a62-b2f04ca12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c9b137f-ac45-40d3-940e-3247d3820cf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f6355c-c080-4d37-ba6b-acd1d4b51cc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b7fb0ea-4c29-4ee3-8235-b899cf28938f}" ma:internalName="TaxCatchAll" ma:showField="CatchAllData" ma:web="46f6355c-c080-4d37-ba6b-acd1d4b51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9C80C-AF09-4726-8000-E984A8C0FBF5}">
  <ds:schemaRefs>
    <ds:schemaRef ds:uri="http://schemas.microsoft.com/office/2006/metadata/properties"/>
    <ds:schemaRef ds:uri="http://schemas.microsoft.com/office/infopath/2007/PartnerControls"/>
    <ds:schemaRef ds:uri="46f6355c-c080-4d37-ba6b-acd1d4b51cc9"/>
    <ds:schemaRef ds:uri="c8855b97-b475-4bbd-9a62-b2f04ca12462"/>
  </ds:schemaRefs>
</ds:datastoreItem>
</file>

<file path=customXml/itemProps2.xml><?xml version="1.0" encoding="utf-8"?>
<ds:datastoreItem xmlns:ds="http://schemas.openxmlformats.org/officeDocument/2006/customXml" ds:itemID="{F9E0AFE9-E8EE-4124-8EBC-0221CA158D5F}">
  <ds:schemaRefs>
    <ds:schemaRef ds:uri="http://schemas.microsoft.com/sharepoint/v3/contenttype/forms"/>
  </ds:schemaRefs>
</ds:datastoreItem>
</file>

<file path=customXml/itemProps3.xml><?xml version="1.0" encoding="utf-8"?>
<ds:datastoreItem xmlns:ds="http://schemas.openxmlformats.org/officeDocument/2006/customXml" ds:itemID="{421FB4A0-6571-4D8A-85F9-0CAFD1D31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55b97-b475-4bbd-9a62-b2f04ca12462"/>
    <ds:schemaRef ds:uri="46f6355c-c080-4d37-ba6b-acd1d4b51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bc64f4a-3ab9-41ea-b35e-7dc58d31ce98}" enabled="1" method="Standard" siteId="{e8523dac-84ae-469c-b895-60deb5589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1352</Characters>
  <Application>Microsoft Office Word</Application>
  <DocSecurity>0</DocSecurity>
  <Lines>104</Lines>
  <Paragraphs>50</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Mackie</dc:creator>
  <cp:keywords/>
  <dc:description/>
  <cp:lastModifiedBy>Michaela Ryan</cp:lastModifiedBy>
  <cp:revision>4</cp:revision>
  <dcterms:created xsi:type="dcterms:W3CDTF">2026-05-08T00:55:00Z</dcterms:created>
  <dcterms:modified xsi:type="dcterms:W3CDTF">2026-05-13T22:02:00Z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0x0101004DF29B386AB45C429BC576CB7E9BEF2A</vt:lpwstr>
  </property>
  <property fmtid="{D5CDD505-2E9C-101B-9397-08002B2CF9AE}" pid="3" name="MediaServiceImageTags">
    <vt:lpwstr/>
  </property>
</Properties>
</file>