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0EAC1" w14:textId="77777777" w:rsidR="00032DD5" w:rsidRDefault="00032DD5" w:rsidP="00032DD5">
      <w:pPr>
        <w:pStyle w:val="MoECoverPageHeading"/>
        <w:rPr>
          <w:color w:val="B6231D"/>
        </w:rPr>
      </w:pPr>
      <w:r w:rsidRPr="00032DD5">
        <w:rPr>
          <w:color w:val="B6231D"/>
        </w:rPr>
        <w:t>Notice of Asbestos Removal Work</w:t>
      </w:r>
    </w:p>
    <w:p w14:paraId="511830B4" w14:textId="0B6C78BE" w:rsidR="00032DD5" w:rsidRPr="00D64894" w:rsidRDefault="00DD1EBE" w:rsidP="00032DD5">
      <w:pPr>
        <w:jc w:val="both"/>
        <w:rPr>
          <w:bCs/>
        </w:rPr>
      </w:pPr>
      <w:r w:rsidRPr="004922E1">
        <w:rPr>
          <w:b/>
        </w:rPr>
        <w:t>Salmac</w:t>
      </w:r>
      <w:r>
        <w:rPr>
          <w:bCs/>
        </w:rPr>
        <w:t>,</w:t>
      </w:r>
      <w:r w:rsidR="00032DD5">
        <w:t xml:space="preserve"> a licensed Asbestos Removalist </w:t>
      </w:r>
      <w:r w:rsidR="00032DD5" w:rsidRPr="00682A9B">
        <w:t xml:space="preserve">(WorkSafe Class B Licence: number </w:t>
      </w:r>
      <w:r w:rsidRPr="00682A9B">
        <w:rPr>
          <w:rFonts w:ascii="Arial" w:eastAsia="Times New Roman" w:hAnsi="Arial" w:cs="Arial"/>
          <w:sz w:val="20"/>
          <w:szCs w:val="20"/>
        </w:rPr>
        <w:t>RA16090144</w:t>
      </w:r>
      <w:r w:rsidR="00032DD5" w:rsidRPr="00682A9B">
        <w:t>)</w:t>
      </w:r>
      <w:r w:rsidR="00032DD5">
        <w:t xml:space="preserve"> will be undertaking removal work of some Asbestos Containing Materials (ACMs) </w:t>
      </w:r>
      <w:r w:rsidR="00694181">
        <w:t>during demolition work occurring to</w:t>
      </w:r>
      <w:r w:rsidR="00032DD5">
        <w:t xml:space="preserve"> </w:t>
      </w:r>
      <w:r w:rsidR="00D64894" w:rsidRPr="00D64894">
        <w:rPr>
          <w:bCs/>
        </w:rPr>
        <w:t>Block 1 at Kaikorai Primary School.</w:t>
      </w:r>
    </w:p>
    <w:p w14:paraId="28114AB9" w14:textId="15A6F260" w:rsidR="00032DD5" w:rsidRDefault="00032DD5" w:rsidP="00032DD5">
      <w:pPr>
        <w:jc w:val="both"/>
      </w:pPr>
      <w:r>
        <w:t xml:space="preserve">This removal work will be conducted between the hours of </w:t>
      </w:r>
      <w:r w:rsidR="00FC38FC" w:rsidRPr="00FC38FC">
        <w:t>8</w:t>
      </w:r>
      <w:r w:rsidR="004922E1" w:rsidRPr="00FC38FC">
        <w:t xml:space="preserve">am to </w:t>
      </w:r>
      <w:r w:rsidR="00FC38FC" w:rsidRPr="00FC38FC">
        <w:t>5</w:t>
      </w:r>
      <w:r w:rsidR="00C60A55" w:rsidRPr="00FC38FC">
        <w:t xml:space="preserve"> </w:t>
      </w:r>
      <w:r w:rsidR="004922E1" w:rsidRPr="00FC38FC">
        <w:t>pm from</w:t>
      </w:r>
      <w:r w:rsidR="004922E1" w:rsidRPr="00FC38FC">
        <w:rPr>
          <w:b/>
        </w:rPr>
        <w:t xml:space="preserve"> </w:t>
      </w:r>
      <w:r w:rsidR="00D22CCD">
        <w:rPr>
          <w:b/>
        </w:rPr>
        <w:t>13</w:t>
      </w:r>
      <w:r w:rsidR="00D952D8">
        <w:rPr>
          <w:b/>
        </w:rPr>
        <w:t xml:space="preserve"> July</w:t>
      </w:r>
      <w:r w:rsidR="00C60A55" w:rsidRPr="00FC38FC">
        <w:rPr>
          <w:b/>
        </w:rPr>
        <w:t xml:space="preserve"> 2022</w:t>
      </w:r>
      <w:r w:rsidR="004922E1">
        <w:t xml:space="preserve"> </w:t>
      </w:r>
      <w:r>
        <w:t xml:space="preserve">and is expected to finish </w:t>
      </w:r>
      <w:r w:rsidR="004922E1">
        <w:t>on</w:t>
      </w:r>
      <w:r w:rsidR="00C60A55">
        <w:t xml:space="preserve"> </w:t>
      </w:r>
      <w:r w:rsidR="00D22CCD">
        <w:rPr>
          <w:b/>
          <w:bCs/>
        </w:rPr>
        <w:t>1</w:t>
      </w:r>
      <w:r w:rsidR="00D952D8">
        <w:rPr>
          <w:b/>
          <w:bCs/>
        </w:rPr>
        <w:t>9</w:t>
      </w:r>
      <w:r w:rsidR="00FC38FC" w:rsidRPr="00FC38FC">
        <w:rPr>
          <w:b/>
          <w:bCs/>
        </w:rPr>
        <w:t xml:space="preserve"> </w:t>
      </w:r>
      <w:r w:rsidR="00D952D8">
        <w:rPr>
          <w:b/>
          <w:bCs/>
        </w:rPr>
        <w:t xml:space="preserve">July </w:t>
      </w:r>
      <w:r w:rsidR="00C60A55" w:rsidRPr="00FC38FC">
        <w:rPr>
          <w:b/>
          <w:bCs/>
        </w:rPr>
        <w:t>2022</w:t>
      </w:r>
      <w:r w:rsidR="004922E1">
        <w:t>.</w:t>
      </w:r>
      <w:r>
        <w:t xml:space="preserve"> This work may need to be re-scheduled in the event of bad weather.</w:t>
      </w:r>
    </w:p>
    <w:p w14:paraId="3A6C732C" w14:textId="476674B4" w:rsidR="00032DD5" w:rsidRDefault="00032DD5" w:rsidP="00032DD5">
      <w:pPr>
        <w:jc w:val="both"/>
      </w:pPr>
      <w:r>
        <w:t xml:space="preserve">WorkSafe NZ was notified </w:t>
      </w:r>
      <w:r w:rsidRPr="00D022EF">
        <w:t>o</w:t>
      </w:r>
      <w:r w:rsidR="00A70E29" w:rsidRPr="00D022EF">
        <w:t>n</w:t>
      </w:r>
      <w:r w:rsidR="00AA0F19" w:rsidRPr="00D022EF">
        <w:t xml:space="preserve"> </w:t>
      </w:r>
      <w:r w:rsidR="00956EEE">
        <w:rPr>
          <w:bCs/>
        </w:rPr>
        <w:t>2</w:t>
      </w:r>
      <w:r w:rsidR="00D22CCD">
        <w:rPr>
          <w:bCs/>
        </w:rPr>
        <w:t>8</w:t>
      </w:r>
      <w:r w:rsidR="00C60A55" w:rsidRPr="00FC38FC">
        <w:rPr>
          <w:bCs/>
        </w:rPr>
        <w:t xml:space="preserve"> </w:t>
      </w:r>
      <w:r w:rsidR="00956EEE">
        <w:rPr>
          <w:bCs/>
        </w:rPr>
        <w:t>June</w:t>
      </w:r>
      <w:r w:rsidR="00C60A55" w:rsidRPr="00FC38FC">
        <w:rPr>
          <w:bCs/>
        </w:rPr>
        <w:t xml:space="preserve"> 2022</w:t>
      </w:r>
      <w:r>
        <w:t xml:space="preserve"> that this licensed asbestos removal work is to be undertaken.</w:t>
      </w:r>
    </w:p>
    <w:p w14:paraId="6D8B4243" w14:textId="65443990" w:rsidR="00032DD5" w:rsidRDefault="00D64894" w:rsidP="00032DD5">
      <w:pPr>
        <w:jc w:val="both"/>
      </w:pPr>
      <w:r>
        <w:t>Kaikorai Primary School</w:t>
      </w:r>
      <w:r w:rsidR="00032DD5">
        <w:t xml:space="preserve"> management and </w:t>
      </w:r>
      <w:r w:rsidR="000574E5">
        <w:t>B</w:t>
      </w:r>
      <w:r w:rsidR="00032DD5">
        <w:t xml:space="preserve">oard of </w:t>
      </w:r>
      <w:r w:rsidR="000574E5">
        <w:t>T</w:t>
      </w:r>
      <w:r w:rsidR="00032DD5">
        <w:t>rustees have been consulted about the nature and timing of this work, together with the safety measures to be used.</w:t>
      </w:r>
    </w:p>
    <w:p w14:paraId="63D86DE6" w14:textId="2161463A" w:rsidR="006C52E2" w:rsidRDefault="006C52E2" w:rsidP="00032DD5">
      <w:pPr>
        <w:jc w:val="both"/>
      </w:pPr>
      <w:r>
        <w:t>The Asbestos Removal Control Plan has been reviewed by an external third party.</w:t>
      </w:r>
    </w:p>
    <w:p w14:paraId="1279F808" w14:textId="77777777" w:rsidR="00032DD5" w:rsidRDefault="00032DD5" w:rsidP="00032DD5">
      <w:pPr>
        <w:jc w:val="both"/>
      </w:pPr>
      <w:r>
        <w:t>The following safety measures will be put in place and maintained for the duration of this project:</w:t>
      </w:r>
    </w:p>
    <w:p w14:paraId="6C2D0FC3" w14:textId="77777777" w:rsidR="00032DD5" w:rsidRDefault="00032DD5" w:rsidP="00032DD5">
      <w:pPr>
        <w:pStyle w:val="ListParagraph"/>
        <w:numPr>
          <w:ilvl w:val="0"/>
          <w:numId w:val="19"/>
        </w:numPr>
        <w:jc w:val="both"/>
      </w:pPr>
      <w:r>
        <w:t>Signs, barriers and/or temporary fencing will be installed.</w:t>
      </w:r>
    </w:p>
    <w:p w14:paraId="17C2A946" w14:textId="77777777" w:rsidR="00032DD5" w:rsidRDefault="00032DD5" w:rsidP="00032DD5">
      <w:pPr>
        <w:pStyle w:val="ListParagraph"/>
        <w:numPr>
          <w:ilvl w:val="0"/>
          <w:numId w:val="19"/>
        </w:numPr>
        <w:jc w:val="both"/>
      </w:pPr>
      <w:r w:rsidRPr="007B0ECC">
        <w:t>PVA solution or water will be applied to asbestos contai</w:t>
      </w:r>
      <w:r>
        <w:t>ning materials to prevent airborne asbestos fibres dust (as required).</w:t>
      </w:r>
    </w:p>
    <w:p w14:paraId="21E4989B" w14:textId="77777777" w:rsidR="00032DD5" w:rsidRDefault="00032DD5" w:rsidP="00032DD5">
      <w:pPr>
        <w:pStyle w:val="ListParagraph"/>
        <w:numPr>
          <w:ilvl w:val="0"/>
          <w:numId w:val="19"/>
        </w:numPr>
        <w:jc w:val="both"/>
      </w:pPr>
      <w:r>
        <w:t>Asbestos containing materials will not be broken, where possible.</w:t>
      </w:r>
    </w:p>
    <w:p w14:paraId="59BF324C" w14:textId="6ECA9E4E" w:rsidR="00032DD5" w:rsidRDefault="00032DD5" w:rsidP="00032DD5">
      <w:pPr>
        <w:pStyle w:val="ListParagraph"/>
        <w:numPr>
          <w:ilvl w:val="0"/>
          <w:numId w:val="19"/>
        </w:numPr>
        <w:jc w:val="both"/>
      </w:pPr>
      <w:r w:rsidRPr="007B0ECC">
        <w:t>P</w:t>
      </w:r>
      <w:r w:rsidR="00AC369C">
        <w:t>olythene</w:t>
      </w:r>
      <w:r w:rsidRPr="007B0ECC">
        <w:t xml:space="preserve"> will be used to cover horizontal surfaces and surrounds</w:t>
      </w:r>
      <w:r w:rsidR="00AC369C">
        <w:t xml:space="preserve"> to enclose the removals</w:t>
      </w:r>
      <w:r>
        <w:t>.</w:t>
      </w:r>
    </w:p>
    <w:p w14:paraId="16F96C19" w14:textId="77777777" w:rsidR="00032DD5" w:rsidRDefault="00032DD5" w:rsidP="00032DD5">
      <w:pPr>
        <w:pStyle w:val="ListParagraph"/>
        <w:numPr>
          <w:ilvl w:val="0"/>
          <w:numId w:val="19"/>
        </w:numPr>
        <w:jc w:val="both"/>
      </w:pPr>
      <w:r>
        <w:t>Asbestos containing material will be wrapped on site and disposed of at an approved tip site</w:t>
      </w:r>
    </w:p>
    <w:p w14:paraId="79B4B06E" w14:textId="2314316D" w:rsidR="00032DD5" w:rsidRPr="00A70E29" w:rsidRDefault="00032DD5" w:rsidP="00A70E29">
      <w:pPr>
        <w:pStyle w:val="ListParagraph"/>
        <w:keepNext/>
        <w:numPr>
          <w:ilvl w:val="0"/>
          <w:numId w:val="19"/>
        </w:numPr>
        <w:ind w:left="714" w:hanging="357"/>
        <w:jc w:val="both"/>
        <w:rPr>
          <w:spacing w:val="4"/>
          <w:kern w:val="22"/>
          <w:position w:val="2"/>
        </w:rPr>
      </w:pPr>
      <w:r w:rsidRPr="00A70E29">
        <w:rPr>
          <w:spacing w:val="4"/>
          <w:kern w:val="22"/>
          <w:position w:val="2"/>
        </w:rPr>
        <w:t>Air monitoring at the work site boundary will be place for the duration of the work. If asbestos fibres above the allowable safe limit are detected, work will cease immediately and corrective measures applied</w:t>
      </w:r>
    </w:p>
    <w:p w14:paraId="23E15264" w14:textId="77777777" w:rsidR="00032DD5" w:rsidRDefault="00032DD5" w:rsidP="00032DD5">
      <w:pPr>
        <w:pStyle w:val="ListParagraph"/>
        <w:numPr>
          <w:ilvl w:val="0"/>
          <w:numId w:val="19"/>
        </w:numPr>
        <w:jc w:val="both"/>
      </w:pPr>
      <w:r>
        <w:t>An independent party will carry out an inspection of the site on completion of the work, and issue a clearance certificate.</w:t>
      </w:r>
    </w:p>
    <w:p w14:paraId="1622857F" w14:textId="77777777" w:rsidR="00032DD5" w:rsidRDefault="00032DD5" w:rsidP="00032DD5">
      <w:pPr>
        <w:jc w:val="both"/>
      </w:pPr>
      <w:r>
        <w:t xml:space="preserve">The Ministry of Education website has further information about the management of asbestos and procedures to ensure the safety of all involved in or affected by the work, at the school and community. This can be found on:  </w:t>
      </w:r>
      <w:hyperlink r:id="rId11" w:history="1">
        <w:r w:rsidRPr="00E632B1">
          <w:rPr>
            <w:rStyle w:val="Hyperlink"/>
          </w:rPr>
          <w:t>www.education.govt.nz/school/property/state-schools/fixing-issues/asbestos/</w:t>
        </w:r>
      </w:hyperlink>
      <w:r>
        <w:t xml:space="preserve"> </w:t>
      </w:r>
    </w:p>
    <w:p w14:paraId="45681155" w14:textId="77777777" w:rsidR="00032DD5" w:rsidRPr="00D409AF" w:rsidRDefault="00032DD5" w:rsidP="00032DD5">
      <w:pPr>
        <w:jc w:val="both"/>
      </w:pPr>
      <w:r>
        <w:t xml:space="preserve">Additional information about asbestos removal and/or Asbestos Removal Licences can be found on WorkSafe NZ’s website </w:t>
      </w:r>
      <w:hyperlink r:id="rId12" w:history="1">
        <w:r w:rsidRPr="00171004">
          <w:rPr>
            <w:rStyle w:val="Hyperlink"/>
          </w:rPr>
          <w:t>http://www.business.govt.nz/worksafe</w:t>
        </w:r>
      </w:hyperlink>
      <w:r>
        <w:t xml:space="preserve"> or by phoning </w:t>
      </w:r>
      <w:r w:rsidRPr="00D409AF">
        <w:rPr>
          <w:b/>
        </w:rPr>
        <w:t>0800 030 040 (24 hours)</w:t>
      </w:r>
      <w:r>
        <w:t xml:space="preserve">. </w:t>
      </w:r>
    </w:p>
    <w:p w14:paraId="446DCC8F" w14:textId="43F382B0" w:rsidR="00032DD5" w:rsidRDefault="00032DD5" w:rsidP="00032DD5">
      <w:pPr>
        <w:jc w:val="both"/>
      </w:pPr>
      <w:r>
        <w:t xml:space="preserve">If you have any questions or concerns about this removal work, please feel to contact </w:t>
      </w:r>
      <w:r w:rsidRPr="00D022EF">
        <w:t xml:space="preserve">either </w:t>
      </w:r>
      <w:r w:rsidR="00D022EF" w:rsidRPr="00D022EF">
        <w:rPr>
          <w:b/>
        </w:rPr>
        <w:t xml:space="preserve">Salmac </w:t>
      </w:r>
      <w:r w:rsidRPr="00D022EF">
        <w:t xml:space="preserve">on </w:t>
      </w:r>
      <w:r w:rsidR="00D022EF" w:rsidRPr="00D022EF">
        <w:rPr>
          <w:b/>
        </w:rPr>
        <w:t>03 453 5111</w:t>
      </w:r>
      <w:r w:rsidRPr="00D022EF">
        <w:rPr>
          <w:b/>
        </w:rPr>
        <w:t xml:space="preserve"> </w:t>
      </w:r>
      <w:r w:rsidRPr="00D022EF">
        <w:t>or the</w:t>
      </w:r>
      <w:r w:rsidR="00D022EF">
        <w:t xml:space="preserve"> General Manager, Gareth Lea on 021 473 593. </w:t>
      </w:r>
    </w:p>
    <w:p w14:paraId="434D6C41" w14:textId="77777777" w:rsidR="00032DD5" w:rsidRDefault="00032DD5" w:rsidP="00032DD5">
      <w:pPr>
        <w:jc w:val="both"/>
      </w:pPr>
    </w:p>
    <w:p w14:paraId="0C3EDF72" w14:textId="0EABE432" w:rsidR="00032DD5" w:rsidRPr="00963950" w:rsidRDefault="00032DD5" w:rsidP="00032DD5">
      <w:pPr>
        <w:pStyle w:val="MoECoverPageHeading"/>
        <w:rPr>
          <w:rFonts w:asciiTheme="minorHAnsi" w:hAnsiTheme="minorHAnsi" w:cstheme="minorBidi"/>
          <w:b w:val="0"/>
          <w:color w:val="auto"/>
          <w:sz w:val="22"/>
          <w:szCs w:val="22"/>
        </w:rPr>
      </w:pPr>
    </w:p>
    <w:sectPr w:rsidR="00032DD5" w:rsidRPr="00963950" w:rsidSect="00032DD5">
      <w:headerReference w:type="first" r:id="rId13"/>
      <w:endnotePr>
        <w:numFmt w:val="decimal"/>
      </w:endnotePr>
      <w:type w:val="continuous"/>
      <w:pgSz w:w="11906" w:h="16838"/>
      <w:pgMar w:top="1588" w:right="1274" w:bottom="1418" w:left="907"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4BF05" w14:textId="77777777" w:rsidR="00296A42" w:rsidRDefault="00296A42" w:rsidP="00882F80">
      <w:pPr>
        <w:spacing w:after="0" w:line="240" w:lineRule="auto"/>
      </w:pPr>
      <w:r>
        <w:separator/>
      </w:r>
    </w:p>
  </w:endnote>
  <w:endnote w:type="continuationSeparator" w:id="0">
    <w:p w14:paraId="48EE0538" w14:textId="77777777" w:rsidR="00296A42" w:rsidRDefault="00296A42" w:rsidP="00882F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6872E" w14:textId="77777777" w:rsidR="00296A42" w:rsidRDefault="00296A42" w:rsidP="00882F80">
      <w:pPr>
        <w:spacing w:after="0" w:line="240" w:lineRule="auto"/>
      </w:pPr>
      <w:r>
        <w:separator/>
      </w:r>
    </w:p>
  </w:footnote>
  <w:footnote w:type="continuationSeparator" w:id="0">
    <w:p w14:paraId="6954437A" w14:textId="77777777" w:rsidR="00296A42" w:rsidRDefault="00296A42" w:rsidP="00882F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661A1" w14:textId="77777777" w:rsidR="00C06558" w:rsidRDefault="00B52BCF">
    <w:pPr>
      <w:pStyle w:val="Header"/>
    </w:pPr>
    <w:r>
      <w:rPr>
        <w:noProof/>
        <w:lang w:eastAsia="en-NZ"/>
      </w:rPr>
      <w:drawing>
        <wp:inline distT="0" distB="0" distL="0" distR="0" wp14:anchorId="3AF82BB4" wp14:editId="5DB17BAB">
          <wp:extent cx="6175375" cy="894080"/>
          <wp:effectExtent l="19050" t="0" r="0" b="0"/>
          <wp:docPr id="1" name="Picture 0" descr="Logo &amp; Triangle Banner (A4 Portrait) - R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mp; Triangle Banner (A4 Portrait) - Red.png"/>
                  <pic:cNvPicPr/>
                </pic:nvPicPr>
                <pic:blipFill>
                  <a:blip r:embed="rId1"/>
                  <a:stretch>
                    <a:fillRect/>
                  </a:stretch>
                </pic:blipFill>
                <pic:spPr>
                  <a:xfrm>
                    <a:off x="0" y="0"/>
                    <a:ext cx="6175375" cy="8940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800166C"/>
    <w:lvl w:ilvl="0">
      <w:start w:val="1"/>
      <w:numFmt w:val="decimal"/>
      <w:lvlText w:val="%1."/>
      <w:lvlJc w:val="left"/>
      <w:pPr>
        <w:tabs>
          <w:tab w:val="num" w:pos="1492"/>
        </w:tabs>
        <w:ind w:left="1492" w:hanging="360"/>
      </w:pPr>
    </w:lvl>
  </w:abstractNum>
  <w:abstractNum w:abstractNumId="1" w15:restartNumberingAfterBreak="0">
    <w:nsid w:val="FFFFFF83"/>
    <w:multiLevelType w:val="singleLevel"/>
    <w:tmpl w:val="1DC0B6FE"/>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BDC0FFF6"/>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80C461EE"/>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224C6F1C"/>
    <w:multiLevelType w:val="hybridMultilevel"/>
    <w:tmpl w:val="E4AC2BC8"/>
    <w:lvl w:ilvl="0" w:tplc="F950F552">
      <w:start w:val="1"/>
      <w:numFmt w:val="bullet"/>
      <w:pStyle w:val="MoEBulletedListLevel2"/>
      <w:lvlText w:val=""/>
      <w:lvlJc w:val="left"/>
      <w:pPr>
        <w:ind w:left="794" w:hanging="454"/>
      </w:pPr>
      <w:rPr>
        <w:rFonts w:ascii="Symbol" w:hAnsi="Symbol" w:hint="default"/>
      </w:rPr>
    </w:lvl>
    <w:lvl w:ilvl="1" w:tplc="14090003" w:tentative="1">
      <w:start w:val="1"/>
      <w:numFmt w:val="bullet"/>
      <w:lvlText w:val="o"/>
      <w:lvlJc w:val="left"/>
      <w:pPr>
        <w:ind w:left="1780" w:hanging="360"/>
      </w:pPr>
      <w:rPr>
        <w:rFonts w:ascii="Courier New" w:hAnsi="Courier New" w:cs="Courier New" w:hint="default"/>
      </w:rPr>
    </w:lvl>
    <w:lvl w:ilvl="2" w:tplc="14090005" w:tentative="1">
      <w:start w:val="1"/>
      <w:numFmt w:val="bullet"/>
      <w:lvlText w:val=""/>
      <w:lvlJc w:val="left"/>
      <w:pPr>
        <w:ind w:left="2500" w:hanging="360"/>
      </w:pPr>
      <w:rPr>
        <w:rFonts w:ascii="Wingdings" w:hAnsi="Wingdings" w:hint="default"/>
      </w:rPr>
    </w:lvl>
    <w:lvl w:ilvl="3" w:tplc="14090001" w:tentative="1">
      <w:start w:val="1"/>
      <w:numFmt w:val="bullet"/>
      <w:lvlText w:val=""/>
      <w:lvlJc w:val="left"/>
      <w:pPr>
        <w:ind w:left="3220" w:hanging="360"/>
      </w:pPr>
      <w:rPr>
        <w:rFonts w:ascii="Symbol" w:hAnsi="Symbol" w:hint="default"/>
      </w:rPr>
    </w:lvl>
    <w:lvl w:ilvl="4" w:tplc="14090003" w:tentative="1">
      <w:start w:val="1"/>
      <w:numFmt w:val="bullet"/>
      <w:lvlText w:val="o"/>
      <w:lvlJc w:val="left"/>
      <w:pPr>
        <w:ind w:left="3940" w:hanging="360"/>
      </w:pPr>
      <w:rPr>
        <w:rFonts w:ascii="Courier New" w:hAnsi="Courier New" w:cs="Courier New" w:hint="default"/>
      </w:rPr>
    </w:lvl>
    <w:lvl w:ilvl="5" w:tplc="14090005" w:tentative="1">
      <w:start w:val="1"/>
      <w:numFmt w:val="bullet"/>
      <w:lvlText w:val=""/>
      <w:lvlJc w:val="left"/>
      <w:pPr>
        <w:ind w:left="4660" w:hanging="360"/>
      </w:pPr>
      <w:rPr>
        <w:rFonts w:ascii="Wingdings" w:hAnsi="Wingdings" w:hint="default"/>
      </w:rPr>
    </w:lvl>
    <w:lvl w:ilvl="6" w:tplc="14090001" w:tentative="1">
      <w:start w:val="1"/>
      <w:numFmt w:val="bullet"/>
      <w:lvlText w:val=""/>
      <w:lvlJc w:val="left"/>
      <w:pPr>
        <w:ind w:left="5380" w:hanging="360"/>
      </w:pPr>
      <w:rPr>
        <w:rFonts w:ascii="Symbol" w:hAnsi="Symbol" w:hint="default"/>
      </w:rPr>
    </w:lvl>
    <w:lvl w:ilvl="7" w:tplc="14090003" w:tentative="1">
      <w:start w:val="1"/>
      <w:numFmt w:val="bullet"/>
      <w:lvlText w:val="o"/>
      <w:lvlJc w:val="left"/>
      <w:pPr>
        <w:ind w:left="6100" w:hanging="360"/>
      </w:pPr>
      <w:rPr>
        <w:rFonts w:ascii="Courier New" w:hAnsi="Courier New" w:cs="Courier New" w:hint="default"/>
      </w:rPr>
    </w:lvl>
    <w:lvl w:ilvl="8" w:tplc="14090005" w:tentative="1">
      <w:start w:val="1"/>
      <w:numFmt w:val="bullet"/>
      <w:lvlText w:val=""/>
      <w:lvlJc w:val="left"/>
      <w:pPr>
        <w:ind w:left="6820" w:hanging="360"/>
      </w:pPr>
      <w:rPr>
        <w:rFonts w:ascii="Wingdings" w:hAnsi="Wingdings" w:hint="default"/>
      </w:rPr>
    </w:lvl>
  </w:abstractNum>
  <w:abstractNum w:abstractNumId="5" w15:restartNumberingAfterBreak="0">
    <w:nsid w:val="2DB47E49"/>
    <w:multiLevelType w:val="hybridMultilevel"/>
    <w:tmpl w:val="61B4AB36"/>
    <w:lvl w:ilvl="0" w:tplc="D0666204">
      <w:start w:val="1"/>
      <w:numFmt w:val="decimal"/>
      <w:pStyle w:val="MoENumberedList"/>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2DB53489"/>
    <w:multiLevelType w:val="hybridMultilevel"/>
    <w:tmpl w:val="5776CC38"/>
    <w:lvl w:ilvl="0" w:tplc="35520FBE">
      <w:start w:val="1"/>
      <w:numFmt w:val="bullet"/>
      <w:lvlText w:val=""/>
      <w:lvlJc w:val="left"/>
      <w:pPr>
        <w:ind w:left="1060" w:hanging="360"/>
      </w:pPr>
      <w:rPr>
        <w:rFonts w:ascii="Symbol" w:hAnsi="Symbol" w:hint="default"/>
      </w:rPr>
    </w:lvl>
    <w:lvl w:ilvl="1" w:tplc="14090003" w:tentative="1">
      <w:start w:val="1"/>
      <w:numFmt w:val="bullet"/>
      <w:lvlText w:val="o"/>
      <w:lvlJc w:val="left"/>
      <w:pPr>
        <w:ind w:left="1780" w:hanging="360"/>
      </w:pPr>
      <w:rPr>
        <w:rFonts w:ascii="Courier New" w:hAnsi="Courier New" w:cs="Courier New" w:hint="default"/>
      </w:rPr>
    </w:lvl>
    <w:lvl w:ilvl="2" w:tplc="14090005" w:tentative="1">
      <w:start w:val="1"/>
      <w:numFmt w:val="bullet"/>
      <w:lvlText w:val=""/>
      <w:lvlJc w:val="left"/>
      <w:pPr>
        <w:ind w:left="2500" w:hanging="360"/>
      </w:pPr>
      <w:rPr>
        <w:rFonts w:ascii="Wingdings" w:hAnsi="Wingdings" w:hint="default"/>
      </w:rPr>
    </w:lvl>
    <w:lvl w:ilvl="3" w:tplc="14090001" w:tentative="1">
      <w:start w:val="1"/>
      <w:numFmt w:val="bullet"/>
      <w:lvlText w:val=""/>
      <w:lvlJc w:val="left"/>
      <w:pPr>
        <w:ind w:left="3220" w:hanging="360"/>
      </w:pPr>
      <w:rPr>
        <w:rFonts w:ascii="Symbol" w:hAnsi="Symbol" w:hint="default"/>
      </w:rPr>
    </w:lvl>
    <w:lvl w:ilvl="4" w:tplc="14090003" w:tentative="1">
      <w:start w:val="1"/>
      <w:numFmt w:val="bullet"/>
      <w:lvlText w:val="o"/>
      <w:lvlJc w:val="left"/>
      <w:pPr>
        <w:ind w:left="3940" w:hanging="360"/>
      </w:pPr>
      <w:rPr>
        <w:rFonts w:ascii="Courier New" w:hAnsi="Courier New" w:cs="Courier New" w:hint="default"/>
      </w:rPr>
    </w:lvl>
    <w:lvl w:ilvl="5" w:tplc="14090005" w:tentative="1">
      <w:start w:val="1"/>
      <w:numFmt w:val="bullet"/>
      <w:lvlText w:val=""/>
      <w:lvlJc w:val="left"/>
      <w:pPr>
        <w:ind w:left="4660" w:hanging="360"/>
      </w:pPr>
      <w:rPr>
        <w:rFonts w:ascii="Wingdings" w:hAnsi="Wingdings" w:hint="default"/>
      </w:rPr>
    </w:lvl>
    <w:lvl w:ilvl="6" w:tplc="14090001" w:tentative="1">
      <w:start w:val="1"/>
      <w:numFmt w:val="bullet"/>
      <w:lvlText w:val=""/>
      <w:lvlJc w:val="left"/>
      <w:pPr>
        <w:ind w:left="5380" w:hanging="360"/>
      </w:pPr>
      <w:rPr>
        <w:rFonts w:ascii="Symbol" w:hAnsi="Symbol" w:hint="default"/>
      </w:rPr>
    </w:lvl>
    <w:lvl w:ilvl="7" w:tplc="14090003" w:tentative="1">
      <w:start w:val="1"/>
      <w:numFmt w:val="bullet"/>
      <w:lvlText w:val="o"/>
      <w:lvlJc w:val="left"/>
      <w:pPr>
        <w:ind w:left="6100" w:hanging="360"/>
      </w:pPr>
      <w:rPr>
        <w:rFonts w:ascii="Courier New" w:hAnsi="Courier New" w:cs="Courier New" w:hint="default"/>
      </w:rPr>
    </w:lvl>
    <w:lvl w:ilvl="8" w:tplc="14090005" w:tentative="1">
      <w:start w:val="1"/>
      <w:numFmt w:val="bullet"/>
      <w:lvlText w:val=""/>
      <w:lvlJc w:val="left"/>
      <w:pPr>
        <w:ind w:left="6820" w:hanging="360"/>
      </w:pPr>
      <w:rPr>
        <w:rFonts w:ascii="Wingdings" w:hAnsi="Wingdings" w:hint="default"/>
      </w:rPr>
    </w:lvl>
  </w:abstractNum>
  <w:abstractNum w:abstractNumId="7" w15:restartNumberingAfterBreak="0">
    <w:nsid w:val="301D0534"/>
    <w:multiLevelType w:val="hybridMultilevel"/>
    <w:tmpl w:val="92868380"/>
    <w:lvl w:ilvl="0" w:tplc="565431F8">
      <w:start w:val="1"/>
      <w:numFmt w:val="bullet"/>
      <w:lvlText w:val=""/>
      <w:lvlJc w:val="left"/>
      <w:pPr>
        <w:ind w:left="454" w:hanging="114"/>
      </w:pPr>
      <w:rPr>
        <w:rFonts w:ascii="Symbol" w:hAnsi="Symbol" w:hint="default"/>
      </w:rPr>
    </w:lvl>
    <w:lvl w:ilvl="1" w:tplc="14090003" w:tentative="1">
      <w:start w:val="1"/>
      <w:numFmt w:val="bullet"/>
      <w:lvlText w:val="o"/>
      <w:lvlJc w:val="left"/>
      <w:pPr>
        <w:ind w:left="1780" w:hanging="360"/>
      </w:pPr>
      <w:rPr>
        <w:rFonts w:ascii="Courier New" w:hAnsi="Courier New" w:cs="Courier New" w:hint="default"/>
      </w:rPr>
    </w:lvl>
    <w:lvl w:ilvl="2" w:tplc="14090005" w:tentative="1">
      <w:start w:val="1"/>
      <w:numFmt w:val="bullet"/>
      <w:lvlText w:val=""/>
      <w:lvlJc w:val="left"/>
      <w:pPr>
        <w:ind w:left="2500" w:hanging="360"/>
      </w:pPr>
      <w:rPr>
        <w:rFonts w:ascii="Wingdings" w:hAnsi="Wingdings" w:hint="default"/>
      </w:rPr>
    </w:lvl>
    <w:lvl w:ilvl="3" w:tplc="14090001" w:tentative="1">
      <w:start w:val="1"/>
      <w:numFmt w:val="bullet"/>
      <w:lvlText w:val=""/>
      <w:lvlJc w:val="left"/>
      <w:pPr>
        <w:ind w:left="3220" w:hanging="360"/>
      </w:pPr>
      <w:rPr>
        <w:rFonts w:ascii="Symbol" w:hAnsi="Symbol" w:hint="default"/>
      </w:rPr>
    </w:lvl>
    <w:lvl w:ilvl="4" w:tplc="14090003" w:tentative="1">
      <w:start w:val="1"/>
      <w:numFmt w:val="bullet"/>
      <w:lvlText w:val="o"/>
      <w:lvlJc w:val="left"/>
      <w:pPr>
        <w:ind w:left="3940" w:hanging="360"/>
      </w:pPr>
      <w:rPr>
        <w:rFonts w:ascii="Courier New" w:hAnsi="Courier New" w:cs="Courier New" w:hint="default"/>
      </w:rPr>
    </w:lvl>
    <w:lvl w:ilvl="5" w:tplc="14090005" w:tentative="1">
      <w:start w:val="1"/>
      <w:numFmt w:val="bullet"/>
      <w:lvlText w:val=""/>
      <w:lvlJc w:val="left"/>
      <w:pPr>
        <w:ind w:left="4660" w:hanging="360"/>
      </w:pPr>
      <w:rPr>
        <w:rFonts w:ascii="Wingdings" w:hAnsi="Wingdings" w:hint="default"/>
      </w:rPr>
    </w:lvl>
    <w:lvl w:ilvl="6" w:tplc="14090001" w:tentative="1">
      <w:start w:val="1"/>
      <w:numFmt w:val="bullet"/>
      <w:lvlText w:val=""/>
      <w:lvlJc w:val="left"/>
      <w:pPr>
        <w:ind w:left="5380" w:hanging="360"/>
      </w:pPr>
      <w:rPr>
        <w:rFonts w:ascii="Symbol" w:hAnsi="Symbol" w:hint="default"/>
      </w:rPr>
    </w:lvl>
    <w:lvl w:ilvl="7" w:tplc="14090003" w:tentative="1">
      <w:start w:val="1"/>
      <w:numFmt w:val="bullet"/>
      <w:lvlText w:val="o"/>
      <w:lvlJc w:val="left"/>
      <w:pPr>
        <w:ind w:left="6100" w:hanging="360"/>
      </w:pPr>
      <w:rPr>
        <w:rFonts w:ascii="Courier New" w:hAnsi="Courier New" w:cs="Courier New" w:hint="default"/>
      </w:rPr>
    </w:lvl>
    <w:lvl w:ilvl="8" w:tplc="14090005" w:tentative="1">
      <w:start w:val="1"/>
      <w:numFmt w:val="bullet"/>
      <w:lvlText w:val=""/>
      <w:lvlJc w:val="left"/>
      <w:pPr>
        <w:ind w:left="6820" w:hanging="360"/>
      </w:pPr>
      <w:rPr>
        <w:rFonts w:ascii="Wingdings" w:hAnsi="Wingdings" w:hint="default"/>
      </w:rPr>
    </w:lvl>
  </w:abstractNum>
  <w:abstractNum w:abstractNumId="8" w15:restartNumberingAfterBreak="0">
    <w:nsid w:val="38E3284A"/>
    <w:multiLevelType w:val="hybridMultilevel"/>
    <w:tmpl w:val="A9BAD0DE"/>
    <w:lvl w:ilvl="0" w:tplc="D92C19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9" w15:restartNumberingAfterBreak="0">
    <w:nsid w:val="3D1518CB"/>
    <w:multiLevelType w:val="hybridMultilevel"/>
    <w:tmpl w:val="ABEA9D0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3D8139DF"/>
    <w:multiLevelType w:val="hybridMultilevel"/>
    <w:tmpl w:val="AB9AA1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47554F93"/>
    <w:multiLevelType w:val="hybridMultilevel"/>
    <w:tmpl w:val="368ADF16"/>
    <w:lvl w:ilvl="0" w:tplc="FEF23656">
      <w:start w:val="1"/>
      <w:numFmt w:val="bullet"/>
      <w:pStyle w:val="BulletedListLevel2"/>
      <w:lvlText w:val=""/>
      <w:lvlJc w:val="left"/>
      <w:pPr>
        <w:ind w:left="454" w:hanging="114"/>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2" w15:restartNumberingAfterBreak="0">
    <w:nsid w:val="60D64F98"/>
    <w:multiLevelType w:val="hybridMultilevel"/>
    <w:tmpl w:val="5F32886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68C9276D"/>
    <w:multiLevelType w:val="hybridMultilevel"/>
    <w:tmpl w:val="298E7BAC"/>
    <w:lvl w:ilvl="0" w:tplc="17CC4564">
      <w:start w:val="1"/>
      <w:numFmt w:val="bullet"/>
      <w:pStyle w:val="MoEBulletedListLevel1"/>
      <w:lvlText w:val="»"/>
      <w:lvlJc w:val="left"/>
      <w:pPr>
        <w:ind w:left="720" w:hanging="360"/>
      </w:pPr>
      <w:rPr>
        <w:rFonts w:ascii="Arial" w:hAnsi="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711F7D84"/>
    <w:multiLevelType w:val="hybridMultilevel"/>
    <w:tmpl w:val="2794C69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513910353">
    <w:abstractNumId w:val="14"/>
  </w:num>
  <w:num w:numId="2" w16cid:durableId="189296909">
    <w:abstractNumId w:val="13"/>
  </w:num>
  <w:num w:numId="3" w16cid:durableId="1127696680">
    <w:abstractNumId w:val="3"/>
  </w:num>
  <w:num w:numId="4" w16cid:durableId="774710958">
    <w:abstractNumId w:val="13"/>
    <w:lvlOverride w:ilvl="0">
      <w:startOverride w:val="1"/>
    </w:lvlOverride>
  </w:num>
  <w:num w:numId="5" w16cid:durableId="1099109107">
    <w:abstractNumId w:val="1"/>
  </w:num>
  <w:num w:numId="6" w16cid:durableId="1450273198">
    <w:abstractNumId w:val="6"/>
  </w:num>
  <w:num w:numId="7" w16cid:durableId="127088521">
    <w:abstractNumId w:val="7"/>
  </w:num>
  <w:num w:numId="8" w16cid:durableId="1818764302">
    <w:abstractNumId w:val="4"/>
  </w:num>
  <w:num w:numId="9" w16cid:durableId="1269124678">
    <w:abstractNumId w:val="4"/>
    <w:lvlOverride w:ilvl="0">
      <w:startOverride w:val="1"/>
    </w:lvlOverride>
  </w:num>
  <w:num w:numId="10" w16cid:durableId="1095830807">
    <w:abstractNumId w:val="4"/>
    <w:lvlOverride w:ilvl="0">
      <w:startOverride w:val="1"/>
    </w:lvlOverride>
  </w:num>
  <w:num w:numId="11" w16cid:durableId="1018654630">
    <w:abstractNumId w:val="4"/>
    <w:lvlOverride w:ilvl="0">
      <w:startOverride w:val="1"/>
    </w:lvlOverride>
  </w:num>
  <w:num w:numId="12" w16cid:durableId="1625384225">
    <w:abstractNumId w:val="5"/>
  </w:num>
  <w:num w:numId="13" w16cid:durableId="1674985945">
    <w:abstractNumId w:val="2"/>
  </w:num>
  <w:num w:numId="14" w16cid:durableId="62528356">
    <w:abstractNumId w:val="8"/>
  </w:num>
  <w:num w:numId="15" w16cid:durableId="1355962000">
    <w:abstractNumId w:val="0"/>
  </w:num>
  <w:num w:numId="16" w16cid:durableId="1282953450">
    <w:abstractNumId w:val="11"/>
  </w:num>
  <w:num w:numId="17" w16cid:durableId="1358893458">
    <w:abstractNumId w:val="12"/>
  </w:num>
  <w:num w:numId="18" w16cid:durableId="187724027">
    <w:abstractNumId w:val="9"/>
  </w:num>
  <w:num w:numId="19" w16cid:durableId="9711299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colormru v:ext="edit" colors="#0063af,#2a6ebb"/>
    </o:shapedefaults>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F19"/>
    <w:rsid w:val="00006FB5"/>
    <w:rsid w:val="00032DD5"/>
    <w:rsid w:val="0004224B"/>
    <w:rsid w:val="00047BAC"/>
    <w:rsid w:val="000574E5"/>
    <w:rsid w:val="00072FC5"/>
    <w:rsid w:val="0009169C"/>
    <w:rsid w:val="000933C9"/>
    <w:rsid w:val="000A5A25"/>
    <w:rsid w:val="000A5EA2"/>
    <w:rsid w:val="000D6857"/>
    <w:rsid w:val="000F6F67"/>
    <w:rsid w:val="001233B0"/>
    <w:rsid w:val="001240F2"/>
    <w:rsid w:val="00126398"/>
    <w:rsid w:val="001532C9"/>
    <w:rsid w:val="00161D45"/>
    <w:rsid w:val="00174FF8"/>
    <w:rsid w:val="0017745B"/>
    <w:rsid w:val="00195CC0"/>
    <w:rsid w:val="001A594F"/>
    <w:rsid w:val="001B60F4"/>
    <w:rsid w:val="001B6D50"/>
    <w:rsid w:val="001C3BDC"/>
    <w:rsid w:val="001D6412"/>
    <w:rsid w:val="001E267C"/>
    <w:rsid w:val="001F42EA"/>
    <w:rsid w:val="001F7C54"/>
    <w:rsid w:val="0025544F"/>
    <w:rsid w:val="00290667"/>
    <w:rsid w:val="00296A42"/>
    <w:rsid w:val="002A13F2"/>
    <w:rsid w:val="002A5558"/>
    <w:rsid w:val="002E096A"/>
    <w:rsid w:val="00330021"/>
    <w:rsid w:val="00331714"/>
    <w:rsid w:val="00390616"/>
    <w:rsid w:val="003A2808"/>
    <w:rsid w:val="003B172C"/>
    <w:rsid w:val="003B348C"/>
    <w:rsid w:val="003E4C39"/>
    <w:rsid w:val="003F6FBF"/>
    <w:rsid w:val="003F7C66"/>
    <w:rsid w:val="00410E6C"/>
    <w:rsid w:val="0043397A"/>
    <w:rsid w:val="00467383"/>
    <w:rsid w:val="004922E1"/>
    <w:rsid w:val="00493E8A"/>
    <w:rsid w:val="004A48C4"/>
    <w:rsid w:val="004B15C2"/>
    <w:rsid w:val="004C592F"/>
    <w:rsid w:val="004E1F5D"/>
    <w:rsid w:val="004F272C"/>
    <w:rsid w:val="00504FB7"/>
    <w:rsid w:val="005602C6"/>
    <w:rsid w:val="0056516F"/>
    <w:rsid w:val="00582135"/>
    <w:rsid w:val="00597A0A"/>
    <w:rsid w:val="005A36FF"/>
    <w:rsid w:val="005D28C9"/>
    <w:rsid w:val="005F3255"/>
    <w:rsid w:val="006055AA"/>
    <w:rsid w:val="00610E7D"/>
    <w:rsid w:val="00617F94"/>
    <w:rsid w:val="006241D3"/>
    <w:rsid w:val="00625F8B"/>
    <w:rsid w:val="0063003B"/>
    <w:rsid w:val="00655D65"/>
    <w:rsid w:val="00670899"/>
    <w:rsid w:val="00682A9B"/>
    <w:rsid w:val="00694181"/>
    <w:rsid w:val="006A65C1"/>
    <w:rsid w:val="006A6FDE"/>
    <w:rsid w:val="006B3CF4"/>
    <w:rsid w:val="006B57EB"/>
    <w:rsid w:val="006C52E2"/>
    <w:rsid w:val="006D5585"/>
    <w:rsid w:val="006E18D7"/>
    <w:rsid w:val="006E199B"/>
    <w:rsid w:val="006E4931"/>
    <w:rsid w:val="00703435"/>
    <w:rsid w:val="0070487D"/>
    <w:rsid w:val="0072232A"/>
    <w:rsid w:val="00751395"/>
    <w:rsid w:val="00755E5A"/>
    <w:rsid w:val="0077104A"/>
    <w:rsid w:val="007818BC"/>
    <w:rsid w:val="007A21D0"/>
    <w:rsid w:val="007B1EDB"/>
    <w:rsid w:val="007B224F"/>
    <w:rsid w:val="007C1EC1"/>
    <w:rsid w:val="007F3629"/>
    <w:rsid w:val="00802F68"/>
    <w:rsid w:val="00805745"/>
    <w:rsid w:val="00810E53"/>
    <w:rsid w:val="00853D88"/>
    <w:rsid w:val="0086005E"/>
    <w:rsid w:val="00882F80"/>
    <w:rsid w:val="008B3AA0"/>
    <w:rsid w:val="00911F27"/>
    <w:rsid w:val="009236E4"/>
    <w:rsid w:val="00943642"/>
    <w:rsid w:val="00956EEE"/>
    <w:rsid w:val="00963950"/>
    <w:rsid w:val="0098258E"/>
    <w:rsid w:val="009A3EF1"/>
    <w:rsid w:val="009C361F"/>
    <w:rsid w:val="009C7F3F"/>
    <w:rsid w:val="009E3D96"/>
    <w:rsid w:val="009F1D0E"/>
    <w:rsid w:val="00A05487"/>
    <w:rsid w:val="00A2213F"/>
    <w:rsid w:val="00A26C6A"/>
    <w:rsid w:val="00A30967"/>
    <w:rsid w:val="00A567CF"/>
    <w:rsid w:val="00A624B0"/>
    <w:rsid w:val="00A70E29"/>
    <w:rsid w:val="00A812E7"/>
    <w:rsid w:val="00A93605"/>
    <w:rsid w:val="00A975CB"/>
    <w:rsid w:val="00AA0F19"/>
    <w:rsid w:val="00AB57E5"/>
    <w:rsid w:val="00AC369C"/>
    <w:rsid w:val="00AE1001"/>
    <w:rsid w:val="00AE25D9"/>
    <w:rsid w:val="00AE5FEA"/>
    <w:rsid w:val="00B01050"/>
    <w:rsid w:val="00B52BCF"/>
    <w:rsid w:val="00B72340"/>
    <w:rsid w:val="00BC1E71"/>
    <w:rsid w:val="00C06558"/>
    <w:rsid w:val="00C11650"/>
    <w:rsid w:val="00C23B48"/>
    <w:rsid w:val="00C36305"/>
    <w:rsid w:val="00C51159"/>
    <w:rsid w:val="00C56EFF"/>
    <w:rsid w:val="00C60A55"/>
    <w:rsid w:val="00C74AB7"/>
    <w:rsid w:val="00C978F7"/>
    <w:rsid w:val="00CA47BB"/>
    <w:rsid w:val="00CD518E"/>
    <w:rsid w:val="00CE352C"/>
    <w:rsid w:val="00CE4BBE"/>
    <w:rsid w:val="00CE5BD6"/>
    <w:rsid w:val="00CE5D88"/>
    <w:rsid w:val="00CE7F08"/>
    <w:rsid w:val="00CF1982"/>
    <w:rsid w:val="00D022EF"/>
    <w:rsid w:val="00D11AA6"/>
    <w:rsid w:val="00D22CCD"/>
    <w:rsid w:val="00D46ECE"/>
    <w:rsid w:val="00D60F9A"/>
    <w:rsid w:val="00D64894"/>
    <w:rsid w:val="00D64D49"/>
    <w:rsid w:val="00D658F0"/>
    <w:rsid w:val="00D82ED9"/>
    <w:rsid w:val="00D9207B"/>
    <w:rsid w:val="00D952D8"/>
    <w:rsid w:val="00DA30FC"/>
    <w:rsid w:val="00DD1EBE"/>
    <w:rsid w:val="00E048A1"/>
    <w:rsid w:val="00E35E76"/>
    <w:rsid w:val="00E61406"/>
    <w:rsid w:val="00E756D6"/>
    <w:rsid w:val="00E87337"/>
    <w:rsid w:val="00E93750"/>
    <w:rsid w:val="00E958D3"/>
    <w:rsid w:val="00EA2306"/>
    <w:rsid w:val="00ED6382"/>
    <w:rsid w:val="00F64AD9"/>
    <w:rsid w:val="00F71819"/>
    <w:rsid w:val="00F87413"/>
    <w:rsid w:val="00F92188"/>
    <w:rsid w:val="00FC38FC"/>
    <w:rsid w:val="00FD57F0"/>
    <w:rsid w:val="00FE5D6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063af,#2a6ebb"/>
    </o:shapedefaults>
    <o:shapelayout v:ext="edit">
      <o:idmap v:ext="edit" data="2"/>
    </o:shapelayout>
  </w:shapeDefaults>
  <w:decimalSymbol w:val="."/>
  <w:listSeparator w:val=","/>
  <w14:docId w14:val="0F29EA6D"/>
  <w15:docId w15:val="{5C64F029-50E2-4764-9555-EB72CA7D5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330021"/>
  </w:style>
  <w:style w:type="paragraph" w:styleId="Heading1">
    <w:name w:val="heading 1"/>
    <w:aliases w:val="Red Heading 1"/>
    <w:basedOn w:val="Normal"/>
    <w:next w:val="Normal"/>
    <w:link w:val="Heading1Char"/>
    <w:uiPriority w:val="9"/>
    <w:qFormat/>
    <w:rsid w:val="00882F80"/>
    <w:pPr>
      <w:keepNext/>
      <w:keepLines/>
      <w:spacing w:before="240" w:after="0"/>
      <w:outlineLvl w:val="0"/>
    </w:pPr>
    <w:rPr>
      <w:rFonts w:asciiTheme="majorHAnsi" w:eastAsiaTheme="majorEastAsia" w:hAnsiTheme="majorHAnsi" w:cstheme="majorBidi"/>
      <w:color w:val="1B3A79" w:themeColor="accent1" w:themeShade="BF"/>
      <w:sz w:val="32"/>
      <w:szCs w:val="32"/>
    </w:rPr>
  </w:style>
  <w:style w:type="paragraph" w:styleId="Heading2">
    <w:name w:val="heading 2"/>
    <w:basedOn w:val="Normal"/>
    <w:next w:val="Normal"/>
    <w:link w:val="Heading2Char"/>
    <w:uiPriority w:val="9"/>
    <w:semiHidden/>
    <w:qFormat/>
    <w:rsid w:val="00882F80"/>
    <w:pPr>
      <w:keepNext/>
      <w:keepLines/>
      <w:spacing w:before="40" w:after="0"/>
      <w:outlineLvl w:val="1"/>
    </w:pPr>
    <w:rPr>
      <w:rFonts w:asciiTheme="majorHAnsi" w:eastAsiaTheme="majorEastAsia" w:hAnsiTheme="majorHAnsi" w:cstheme="majorBidi"/>
      <w:color w:val="1B3A79" w:themeColor="accent1" w:themeShade="BF"/>
      <w:sz w:val="26"/>
      <w:szCs w:val="26"/>
    </w:rPr>
  </w:style>
  <w:style w:type="paragraph" w:styleId="Heading3">
    <w:name w:val="heading 3"/>
    <w:basedOn w:val="Normal"/>
    <w:next w:val="Normal"/>
    <w:link w:val="Heading3Char"/>
    <w:uiPriority w:val="9"/>
    <w:semiHidden/>
    <w:qFormat/>
    <w:rsid w:val="00882F80"/>
    <w:pPr>
      <w:keepNext/>
      <w:keepLines/>
      <w:spacing w:before="40" w:after="0"/>
      <w:outlineLvl w:val="2"/>
    </w:pPr>
    <w:rPr>
      <w:rFonts w:asciiTheme="majorHAnsi" w:eastAsiaTheme="majorEastAsia" w:hAnsiTheme="majorHAnsi" w:cstheme="majorBidi"/>
      <w:color w:val="122650" w:themeColor="accent1" w:themeShade="7F"/>
      <w:sz w:val="24"/>
      <w:szCs w:val="24"/>
    </w:rPr>
  </w:style>
  <w:style w:type="paragraph" w:styleId="Heading4">
    <w:name w:val="heading 4"/>
    <w:basedOn w:val="Normal"/>
    <w:next w:val="Normal"/>
    <w:link w:val="Heading4Char"/>
    <w:uiPriority w:val="9"/>
    <w:semiHidden/>
    <w:qFormat/>
    <w:rsid w:val="00882F80"/>
    <w:pPr>
      <w:keepNext/>
      <w:keepLines/>
      <w:spacing w:before="40" w:after="0"/>
      <w:outlineLvl w:val="3"/>
    </w:pPr>
    <w:rPr>
      <w:rFonts w:asciiTheme="majorHAnsi" w:eastAsiaTheme="majorEastAsia" w:hAnsiTheme="majorHAnsi" w:cstheme="majorBidi"/>
      <w:i/>
      <w:iCs/>
      <w:color w:val="1B3A79"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oECoverPageHeading">
    <w:name w:val="MoE: Cover Page Heading"/>
    <w:basedOn w:val="Normal"/>
    <w:link w:val="MoECoverPageHeadingChar"/>
    <w:qFormat/>
    <w:rsid w:val="00597A0A"/>
    <w:pPr>
      <w:spacing w:after="120" w:line="240" w:lineRule="atLeast"/>
    </w:pPr>
    <w:rPr>
      <w:rFonts w:ascii="Arial" w:hAnsi="Arial" w:cs="Arial"/>
      <w:b/>
      <w:color w:val="3F92CF"/>
      <w:sz w:val="56"/>
      <w:szCs w:val="56"/>
    </w:rPr>
  </w:style>
  <w:style w:type="paragraph" w:customStyle="1" w:styleId="MoECoverPageSubheading">
    <w:name w:val="MoE: Cover Page Subheading"/>
    <w:basedOn w:val="Normal"/>
    <w:link w:val="MoECoverPageSubheadingChar"/>
    <w:qFormat/>
    <w:rsid w:val="00597A0A"/>
    <w:rPr>
      <w:rFonts w:ascii="Arial" w:hAnsi="Arial" w:cs="Arial"/>
      <w:color w:val="3F92CF"/>
      <w:sz w:val="28"/>
      <w:szCs w:val="28"/>
    </w:rPr>
  </w:style>
  <w:style w:type="character" w:customStyle="1" w:styleId="MoECoverPageHeadingChar">
    <w:name w:val="MoE: Cover Page Heading Char"/>
    <w:basedOn w:val="DefaultParagraphFont"/>
    <w:link w:val="MoECoverPageHeading"/>
    <w:rsid w:val="00597A0A"/>
    <w:rPr>
      <w:rFonts w:ascii="Arial" w:hAnsi="Arial" w:cs="Arial"/>
      <w:b/>
      <w:color w:val="3F92CF"/>
      <w:sz w:val="56"/>
      <w:szCs w:val="56"/>
    </w:rPr>
  </w:style>
  <w:style w:type="paragraph" w:customStyle="1" w:styleId="MoEHeading1">
    <w:name w:val="MoE: Heading 1"/>
    <w:basedOn w:val="Heading1"/>
    <w:next w:val="MoEBodyText"/>
    <w:link w:val="MoEHeading1Char"/>
    <w:qFormat/>
    <w:rsid w:val="00597A0A"/>
    <w:pPr>
      <w:spacing w:before="0" w:after="840" w:line="240" w:lineRule="auto"/>
    </w:pPr>
    <w:rPr>
      <w:rFonts w:ascii="Arial" w:hAnsi="Arial" w:cs="Arial"/>
      <w:b/>
      <w:color w:val="3F92CF"/>
      <w:sz w:val="44"/>
      <w:szCs w:val="44"/>
    </w:rPr>
  </w:style>
  <w:style w:type="character" w:customStyle="1" w:styleId="MoECoverPageSubheadingChar">
    <w:name w:val="MoE: Cover Page Subheading Char"/>
    <w:basedOn w:val="DefaultParagraphFont"/>
    <w:link w:val="MoECoverPageSubheading"/>
    <w:rsid w:val="00597A0A"/>
    <w:rPr>
      <w:rFonts w:ascii="Arial" w:hAnsi="Arial" w:cs="Arial"/>
      <w:color w:val="3F92CF"/>
      <w:sz w:val="28"/>
      <w:szCs w:val="28"/>
    </w:rPr>
  </w:style>
  <w:style w:type="paragraph" w:customStyle="1" w:styleId="MoEHeading2">
    <w:name w:val="MoE: Heading 2"/>
    <w:basedOn w:val="Heading2"/>
    <w:next w:val="MoEBodyText"/>
    <w:link w:val="MoEHeading2Char"/>
    <w:qFormat/>
    <w:rsid w:val="00597A0A"/>
    <w:pPr>
      <w:spacing w:before="200" w:after="120" w:line="240" w:lineRule="auto"/>
    </w:pPr>
    <w:rPr>
      <w:rFonts w:ascii="Arial" w:hAnsi="Arial"/>
      <w:b/>
      <w:color w:val="3F92CF"/>
      <w:sz w:val="24"/>
      <w:szCs w:val="24"/>
    </w:rPr>
  </w:style>
  <w:style w:type="character" w:customStyle="1" w:styleId="MoEHeading1Char">
    <w:name w:val="MoE: Heading 1 Char"/>
    <w:basedOn w:val="DefaultParagraphFont"/>
    <w:link w:val="MoEHeading1"/>
    <w:rsid w:val="00597A0A"/>
    <w:rPr>
      <w:rFonts w:ascii="Arial" w:eastAsiaTheme="majorEastAsia" w:hAnsi="Arial" w:cs="Arial"/>
      <w:b/>
      <w:color w:val="3F92CF"/>
      <w:sz w:val="44"/>
      <w:szCs w:val="44"/>
    </w:rPr>
  </w:style>
  <w:style w:type="paragraph" w:customStyle="1" w:styleId="MoEBodyText">
    <w:name w:val="MoE: Body Text"/>
    <w:basedOn w:val="Normal"/>
    <w:link w:val="MoEBodyTextChar"/>
    <w:qFormat/>
    <w:rsid w:val="00882F80"/>
    <w:pPr>
      <w:spacing w:after="240" w:line="240" w:lineRule="atLeast"/>
    </w:pPr>
    <w:rPr>
      <w:rFonts w:ascii="Arial" w:hAnsi="Arial"/>
      <w:sz w:val="20"/>
      <w:szCs w:val="20"/>
    </w:rPr>
  </w:style>
  <w:style w:type="character" w:customStyle="1" w:styleId="MoEHeading2Char">
    <w:name w:val="MoE: Heading 2 Char"/>
    <w:basedOn w:val="MoEHeading1Char"/>
    <w:link w:val="MoEHeading2"/>
    <w:rsid w:val="00597A0A"/>
    <w:rPr>
      <w:rFonts w:ascii="Arial" w:eastAsiaTheme="majorEastAsia" w:hAnsi="Arial" w:cstheme="majorBidi"/>
      <w:b/>
      <w:color w:val="3F92CF"/>
      <w:sz w:val="24"/>
      <w:szCs w:val="24"/>
    </w:rPr>
  </w:style>
  <w:style w:type="paragraph" w:customStyle="1" w:styleId="MoEHeading3">
    <w:name w:val="MoE: Heading 3"/>
    <w:basedOn w:val="Heading3"/>
    <w:next w:val="MoEBodyText"/>
    <w:link w:val="MoEHeading3Char"/>
    <w:qFormat/>
    <w:rsid w:val="00597A0A"/>
    <w:pPr>
      <w:spacing w:before="200" w:after="120" w:line="240" w:lineRule="atLeast"/>
    </w:pPr>
    <w:rPr>
      <w:rFonts w:ascii="Arial" w:hAnsi="Arial"/>
      <w:b/>
      <w:color w:val="3F92CF"/>
      <w:sz w:val="20"/>
    </w:rPr>
  </w:style>
  <w:style w:type="character" w:customStyle="1" w:styleId="MoEBodyTextChar">
    <w:name w:val="MoE: Body Text Char"/>
    <w:basedOn w:val="MoEHeading2Char"/>
    <w:link w:val="MoEBodyText"/>
    <w:rsid w:val="00882F80"/>
    <w:rPr>
      <w:rFonts w:ascii="Arial" w:eastAsiaTheme="majorEastAsia" w:hAnsi="Arial" w:cstheme="majorBidi"/>
      <w:b w:val="0"/>
      <w:color w:val="C72A30"/>
      <w:sz w:val="20"/>
      <w:szCs w:val="20"/>
    </w:rPr>
  </w:style>
  <w:style w:type="character" w:customStyle="1" w:styleId="Heading1Char">
    <w:name w:val="Heading 1 Char"/>
    <w:aliases w:val="Red Heading 1 Char"/>
    <w:basedOn w:val="DefaultParagraphFont"/>
    <w:link w:val="Heading1"/>
    <w:uiPriority w:val="9"/>
    <w:rsid w:val="00FE5D66"/>
    <w:rPr>
      <w:rFonts w:asciiTheme="majorHAnsi" w:eastAsiaTheme="majorEastAsia" w:hAnsiTheme="majorHAnsi" w:cstheme="majorBidi"/>
      <w:color w:val="1B3A79" w:themeColor="accent1" w:themeShade="BF"/>
      <w:sz w:val="32"/>
      <w:szCs w:val="32"/>
    </w:rPr>
  </w:style>
  <w:style w:type="character" w:customStyle="1" w:styleId="Heading2Char">
    <w:name w:val="Heading 2 Char"/>
    <w:basedOn w:val="DefaultParagraphFont"/>
    <w:link w:val="Heading2"/>
    <w:uiPriority w:val="9"/>
    <w:semiHidden/>
    <w:rsid w:val="00FE5D66"/>
    <w:rPr>
      <w:rFonts w:asciiTheme="majorHAnsi" w:eastAsiaTheme="majorEastAsia" w:hAnsiTheme="majorHAnsi" w:cstheme="majorBidi"/>
      <w:color w:val="1B3A79" w:themeColor="accent1" w:themeShade="BF"/>
      <w:sz w:val="26"/>
      <w:szCs w:val="26"/>
    </w:rPr>
  </w:style>
  <w:style w:type="paragraph" w:customStyle="1" w:styleId="MoEHeading4">
    <w:name w:val="MoE: Heading 4"/>
    <w:basedOn w:val="Heading4"/>
    <w:next w:val="MoEBodyText"/>
    <w:link w:val="MoEHeading4Char"/>
    <w:qFormat/>
    <w:rsid w:val="00882F80"/>
    <w:pPr>
      <w:spacing w:before="200" w:after="120" w:line="240" w:lineRule="atLeast"/>
    </w:pPr>
    <w:rPr>
      <w:rFonts w:ascii="Arial" w:hAnsi="Arial"/>
      <w:b/>
      <w:i w:val="0"/>
      <w:color w:val="auto"/>
      <w:sz w:val="20"/>
    </w:rPr>
  </w:style>
  <w:style w:type="character" w:customStyle="1" w:styleId="Heading3Char">
    <w:name w:val="Heading 3 Char"/>
    <w:basedOn w:val="DefaultParagraphFont"/>
    <w:link w:val="Heading3"/>
    <w:uiPriority w:val="9"/>
    <w:semiHidden/>
    <w:rsid w:val="00FE5D66"/>
    <w:rPr>
      <w:rFonts w:asciiTheme="majorHAnsi" w:eastAsiaTheme="majorEastAsia" w:hAnsiTheme="majorHAnsi" w:cstheme="majorBidi"/>
      <w:color w:val="122650" w:themeColor="accent1" w:themeShade="7F"/>
      <w:sz w:val="24"/>
      <w:szCs w:val="24"/>
    </w:rPr>
  </w:style>
  <w:style w:type="character" w:customStyle="1" w:styleId="MoEHeading3Char">
    <w:name w:val="MoE: Heading 3 Char"/>
    <w:basedOn w:val="Heading3Char"/>
    <w:link w:val="MoEHeading3"/>
    <w:rsid w:val="00597A0A"/>
    <w:rPr>
      <w:rFonts w:ascii="Arial" w:eastAsiaTheme="majorEastAsia" w:hAnsi="Arial" w:cstheme="majorBidi"/>
      <w:b/>
      <w:color w:val="3F92CF"/>
      <w:sz w:val="20"/>
      <w:szCs w:val="24"/>
    </w:rPr>
  </w:style>
  <w:style w:type="paragraph" w:styleId="Header">
    <w:name w:val="header"/>
    <w:basedOn w:val="Normal"/>
    <w:link w:val="HeaderChar"/>
    <w:uiPriority w:val="99"/>
    <w:semiHidden/>
    <w:rsid w:val="00882F80"/>
    <w:pPr>
      <w:tabs>
        <w:tab w:val="center" w:pos="4513"/>
        <w:tab w:val="right" w:pos="9026"/>
      </w:tabs>
      <w:spacing w:after="0" w:line="240" w:lineRule="auto"/>
    </w:pPr>
  </w:style>
  <w:style w:type="character" w:customStyle="1" w:styleId="Heading4Char">
    <w:name w:val="Heading 4 Char"/>
    <w:basedOn w:val="DefaultParagraphFont"/>
    <w:link w:val="Heading4"/>
    <w:uiPriority w:val="9"/>
    <w:semiHidden/>
    <w:rsid w:val="00FE5D66"/>
    <w:rPr>
      <w:rFonts w:asciiTheme="majorHAnsi" w:eastAsiaTheme="majorEastAsia" w:hAnsiTheme="majorHAnsi" w:cstheme="majorBidi"/>
      <w:i/>
      <w:iCs/>
      <w:color w:val="1B3A79" w:themeColor="accent1" w:themeShade="BF"/>
    </w:rPr>
  </w:style>
  <w:style w:type="character" w:customStyle="1" w:styleId="MoEHeading4Char">
    <w:name w:val="MoE: Heading 4 Char"/>
    <w:basedOn w:val="Heading4Char"/>
    <w:link w:val="MoEHeading4"/>
    <w:rsid w:val="00882F80"/>
    <w:rPr>
      <w:rFonts w:ascii="Arial" w:eastAsiaTheme="majorEastAsia" w:hAnsi="Arial" w:cstheme="majorBidi"/>
      <w:b/>
      <w:i w:val="0"/>
      <w:iCs/>
      <w:color w:val="1B3A79" w:themeColor="accent1" w:themeShade="BF"/>
      <w:sz w:val="20"/>
    </w:rPr>
  </w:style>
  <w:style w:type="character" w:customStyle="1" w:styleId="HeaderChar">
    <w:name w:val="Header Char"/>
    <w:basedOn w:val="DefaultParagraphFont"/>
    <w:link w:val="Header"/>
    <w:uiPriority w:val="99"/>
    <w:semiHidden/>
    <w:rsid w:val="00FE5D66"/>
  </w:style>
  <w:style w:type="paragraph" w:styleId="Footer">
    <w:name w:val="footer"/>
    <w:basedOn w:val="Normal"/>
    <w:link w:val="FooterChar"/>
    <w:uiPriority w:val="99"/>
    <w:semiHidden/>
    <w:rsid w:val="00882F8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E5D66"/>
  </w:style>
  <w:style w:type="paragraph" w:customStyle="1" w:styleId="MoEFooterBold">
    <w:name w:val="MoE: Footer (Bold)"/>
    <w:basedOn w:val="Footer"/>
    <w:link w:val="MoEFooterBoldChar"/>
    <w:qFormat/>
    <w:rsid w:val="00597A0A"/>
    <w:pPr>
      <w:tabs>
        <w:tab w:val="clear" w:pos="4513"/>
        <w:tab w:val="clear" w:pos="9026"/>
        <w:tab w:val="left" w:pos="1730"/>
        <w:tab w:val="left" w:pos="4000"/>
      </w:tabs>
      <w:ind w:right="360"/>
    </w:pPr>
    <w:rPr>
      <w:rFonts w:ascii="Arial" w:hAnsi="Arial" w:cs="Arial"/>
      <w:b/>
      <w:noProof/>
      <w:color w:val="3F92CF"/>
      <w:sz w:val="18"/>
      <w:szCs w:val="18"/>
      <w:lang w:eastAsia="en-NZ"/>
    </w:rPr>
  </w:style>
  <w:style w:type="paragraph" w:customStyle="1" w:styleId="MoEFooter">
    <w:name w:val="MoE: Footer"/>
    <w:basedOn w:val="Footer"/>
    <w:link w:val="MoEFooterChar"/>
    <w:qFormat/>
    <w:rsid w:val="00597A0A"/>
    <w:pPr>
      <w:tabs>
        <w:tab w:val="clear" w:pos="4513"/>
        <w:tab w:val="clear" w:pos="9026"/>
        <w:tab w:val="left" w:pos="1730"/>
        <w:tab w:val="left" w:pos="4000"/>
      </w:tabs>
      <w:ind w:right="360"/>
    </w:pPr>
    <w:rPr>
      <w:rFonts w:ascii="Arial" w:hAnsi="Arial" w:cs="Arial"/>
      <w:color w:val="3F92CF"/>
      <w:sz w:val="18"/>
      <w:szCs w:val="18"/>
    </w:rPr>
  </w:style>
  <w:style w:type="character" w:customStyle="1" w:styleId="MoEFooterBoldChar">
    <w:name w:val="MoE: Footer (Bold) Char"/>
    <w:basedOn w:val="FooterChar"/>
    <w:link w:val="MoEFooterBold"/>
    <w:rsid w:val="00597A0A"/>
    <w:rPr>
      <w:rFonts w:ascii="Arial" w:hAnsi="Arial" w:cs="Arial"/>
      <w:b/>
      <w:noProof/>
      <w:color w:val="3F92CF"/>
      <w:sz w:val="18"/>
      <w:szCs w:val="18"/>
      <w:lang w:eastAsia="en-NZ"/>
    </w:rPr>
  </w:style>
  <w:style w:type="paragraph" w:customStyle="1" w:styleId="MoEBodyTextBold">
    <w:name w:val="MoE: Body Text (Bold)"/>
    <w:basedOn w:val="MoEBodyText"/>
    <w:next w:val="MoEBodyText"/>
    <w:link w:val="MoEBodyTextBoldChar"/>
    <w:qFormat/>
    <w:rsid w:val="00A624B0"/>
    <w:rPr>
      <w:b/>
    </w:rPr>
  </w:style>
  <w:style w:type="character" w:customStyle="1" w:styleId="MoEFooterChar">
    <w:name w:val="MoE: Footer Char"/>
    <w:basedOn w:val="FooterChar"/>
    <w:link w:val="MoEFooter"/>
    <w:rsid w:val="00597A0A"/>
    <w:rPr>
      <w:rFonts w:ascii="Arial" w:hAnsi="Arial" w:cs="Arial"/>
      <w:color w:val="3F92CF"/>
      <w:sz w:val="18"/>
      <w:szCs w:val="18"/>
    </w:rPr>
  </w:style>
  <w:style w:type="paragraph" w:customStyle="1" w:styleId="MoEBulletedListLevel1">
    <w:name w:val="MoE: Bulleted List (Level 1)"/>
    <w:basedOn w:val="ListBullet"/>
    <w:link w:val="MoEBulletedListLevel1Char"/>
    <w:qFormat/>
    <w:rsid w:val="00FE5D66"/>
    <w:pPr>
      <w:numPr>
        <w:numId w:val="2"/>
      </w:numPr>
      <w:spacing w:after="0" w:line="240" w:lineRule="atLeast"/>
      <w:ind w:left="340" w:hanging="340"/>
    </w:pPr>
    <w:rPr>
      <w:rFonts w:ascii="Arial" w:hAnsi="Arial"/>
      <w:sz w:val="20"/>
    </w:rPr>
  </w:style>
  <w:style w:type="character" w:customStyle="1" w:styleId="MoEBodyTextBoldChar">
    <w:name w:val="MoE: Body Text (Bold) Char"/>
    <w:basedOn w:val="MoEBodyTextChar"/>
    <w:link w:val="MoEBodyTextBold"/>
    <w:rsid w:val="00A624B0"/>
    <w:rPr>
      <w:rFonts w:ascii="Arial" w:eastAsiaTheme="majorEastAsia" w:hAnsi="Arial" w:cstheme="majorBidi"/>
      <w:b/>
      <w:color w:val="C72A30"/>
      <w:sz w:val="20"/>
      <w:szCs w:val="20"/>
    </w:rPr>
  </w:style>
  <w:style w:type="paragraph" w:customStyle="1" w:styleId="MoEBulletedListLevel2">
    <w:name w:val="MoE: Bulleted List (Level 2)"/>
    <w:basedOn w:val="ListBullet2"/>
    <w:link w:val="MoEBulletedListLevel2Char"/>
    <w:qFormat/>
    <w:rsid w:val="00A624B0"/>
    <w:pPr>
      <w:numPr>
        <w:numId w:val="8"/>
      </w:numPr>
      <w:spacing w:after="240" w:line="240" w:lineRule="auto"/>
    </w:pPr>
    <w:rPr>
      <w:rFonts w:ascii="Arial" w:hAnsi="Arial"/>
      <w:sz w:val="20"/>
    </w:rPr>
  </w:style>
  <w:style w:type="paragraph" w:styleId="ListBullet">
    <w:name w:val="List Bullet"/>
    <w:basedOn w:val="Normal"/>
    <w:link w:val="ListBulletChar"/>
    <w:uiPriority w:val="99"/>
    <w:semiHidden/>
    <w:rsid w:val="00FE5D66"/>
    <w:pPr>
      <w:numPr>
        <w:numId w:val="3"/>
      </w:numPr>
      <w:contextualSpacing/>
    </w:pPr>
  </w:style>
  <w:style w:type="character" w:customStyle="1" w:styleId="ListBulletChar">
    <w:name w:val="List Bullet Char"/>
    <w:basedOn w:val="DefaultParagraphFont"/>
    <w:link w:val="ListBullet"/>
    <w:uiPriority w:val="99"/>
    <w:semiHidden/>
    <w:rsid w:val="00330021"/>
  </w:style>
  <w:style w:type="character" w:customStyle="1" w:styleId="MoEBulletedListLevel1Char">
    <w:name w:val="MoE: Bulleted List (Level 1) Char"/>
    <w:basedOn w:val="ListBulletChar"/>
    <w:link w:val="MoEBulletedListLevel1"/>
    <w:rsid w:val="00FE5D66"/>
    <w:rPr>
      <w:rFonts w:ascii="Arial" w:hAnsi="Arial"/>
      <w:sz w:val="20"/>
    </w:rPr>
  </w:style>
  <w:style w:type="paragraph" w:customStyle="1" w:styleId="MoENumberedList">
    <w:name w:val="MoE: Numbered List"/>
    <w:basedOn w:val="ListNumber"/>
    <w:link w:val="MoENumberedListChar"/>
    <w:qFormat/>
    <w:rsid w:val="00D46ECE"/>
    <w:pPr>
      <w:numPr>
        <w:numId w:val="12"/>
      </w:numPr>
      <w:spacing w:after="240" w:line="240" w:lineRule="auto"/>
      <w:ind w:left="340" w:hanging="340"/>
    </w:pPr>
    <w:rPr>
      <w:rFonts w:ascii="Arial" w:hAnsi="Arial"/>
      <w:sz w:val="20"/>
    </w:rPr>
  </w:style>
  <w:style w:type="paragraph" w:styleId="ListBullet2">
    <w:name w:val="List Bullet 2"/>
    <w:basedOn w:val="Normal"/>
    <w:link w:val="ListBullet2Char"/>
    <w:uiPriority w:val="99"/>
    <w:semiHidden/>
    <w:rsid w:val="00A624B0"/>
    <w:pPr>
      <w:numPr>
        <w:numId w:val="5"/>
      </w:numPr>
      <w:contextualSpacing/>
    </w:pPr>
  </w:style>
  <w:style w:type="character" w:customStyle="1" w:styleId="ListBullet2Char">
    <w:name w:val="List Bullet 2 Char"/>
    <w:basedOn w:val="DefaultParagraphFont"/>
    <w:link w:val="ListBullet2"/>
    <w:uiPriority w:val="99"/>
    <w:semiHidden/>
    <w:rsid w:val="00330021"/>
  </w:style>
  <w:style w:type="character" w:customStyle="1" w:styleId="MoEBulletedListLevel2Char">
    <w:name w:val="MoE: Bulleted List (Level 2) Char"/>
    <w:basedOn w:val="ListBullet2Char"/>
    <w:link w:val="MoEBulletedListLevel2"/>
    <w:rsid w:val="00A624B0"/>
    <w:rPr>
      <w:rFonts w:ascii="Arial" w:hAnsi="Arial"/>
      <w:sz w:val="20"/>
    </w:rPr>
  </w:style>
  <w:style w:type="paragraph" w:styleId="EndnoteText">
    <w:name w:val="endnote text"/>
    <w:basedOn w:val="Normal"/>
    <w:link w:val="EndnoteTextChar"/>
    <w:uiPriority w:val="99"/>
    <w:semiHidden/>
    <w:rsid w:val="00D46ECE"/>
    <w:pPr>
      <w:spacing w:after="0" w:line="240" w:lineRule="auto"/>
    </w:pPr>
    <w:rPr>
      <w:sz w:val="20"/>
      <w:szCs w:val="20"/>
    </w:rPr>
  </w:style>
  <w:style w:type="paragraph" w:styleId="ListNumber">
    <w:name w:val="List Number"/>
    <w:basedOn w:val="Normal"/>
    <w:link w:val="ListNumberChar"/>
    <w:uiPriority w:val="99"/>
    <w:semiHidden/>
    <w:rsid w:val="00D46ECE"/>
    <w:pPr>
      <w:numPr>
        <w:numId w:val="13"/>
      </w:numPr>
      <w:contextualSpacing/>
    </w:pPr>
  </w:style>
  <w:style w:type="character" w:customStyle="1" w:styleId="ListNumberChar">
    <w:name w:val="List Number Char"/>
    <w:basedOn w:val="DefaultParagraphFont"/>
    <w:link w:val="ListNumber"/>
    <w:uiPriority w:val="99"/>
    <w:semiHidden/>
    <w:rsid w:val="00330021"/>
  </w:style>
  <w:style w:type="character" w:customStyle="1" w:styleId="MoENumberedListChar">
    <w:name w:val="MoE: Numbered List Char"/>
    <w:basedOn w:val="ListNumberChar"/>
    <w:link w:val="MoENumberedList"/>
    <w:rsid w:val="00D46ECE"/>
    <w:rPr>
      <w:rFonts w:ascii="Arial" w:hAnsi="Arial"/>
      <w:sz w:val="20"/>
    </w:rPr>
  </w:style>
  <w:style w:type="character" w:customStyle="1" w:styleId="EndnoteTextChar">
    <w:name w:val="Endnote Text Char"/>
    <w:basedOn w:val="DefaultParagraphFont"/>
    <w:link w:val="EndnoteText"/>
    <w:uiPriority w:val="99"/>
    <w:semiHidden/>
    <w:rsid w:val="00D46ECE"/>
    <w:rPr>
      <w:sz w:val="20"/>
      <w:szCs w:val="20"/>
    </w:rPr>
  </w:style>
  <w:style w:type="character" w:styleId="EndnoteReference">
    <w:name w:val="endnote reference"/>
    <w:basedOn w:val="DefaultParagraphFont"/>
    <w:uiPriority w:val="99"/>
    <w:semiHidden/>
    <w:rsid w:val="00D46ECE"/>
    <w:rPr>
      <w:vertAlign w:val="superscript"/>
    </w:rPr>
  </w:style>
  <w:style w:type="paragraph" w:customStyle="1" w:styleId="MoEFootnote">
    <w:name w:val="MoE: Footnote"/>
    <w:basedOn w:val="EndnoteText"/>
    <w:link w:val="MoEFootnoteChar"/>
    <w:qFormat/>
    <w:rsid w:val="00D46ECE"/>
    <w:rPr>
      <w:rFonts w:ascii="Arial" w:hAnsi="Arial" w:cs="Arial"/>
      <w:sz w:val="16"/>
      <w:szCs w:val="16"/>
    </w:rPr>
  </w:style>
  <w:style w:type="paragraph" w:styleId="FootnoteText">
    <w:name w:val="footnote text"/>
    <w:basedOn w:val="Normal"/>
    <w:link w:val="FootnoteTextChar"/>
    <w:uiPriority w:val="99"/>
    <w:semiHidden/>
    <w:rsid w:val="00D46ECE"/>
    <w:pPr>
      <w:spacing w:after="0" w:line="240" w:lineRule="auto"/>
    </w:pPr>
    <w:rPr>
      <w:sz w:val="20"/>
      <w:szCs w:val="20"/>
    </w:rPr>
  </w:style>
  <w:style w:type="character" w:customStyle="1" w:styleId="MoEFootnoteChar">
    <w:name w:val="MoE: Footnote Char"/>
    <w:basedOn w:val="EndnoteTextChar"/>
    <w:link w:val="MoEFootnote"/>
    <w:rsid w:val="00D46ECE"/>
    <w:rPr>
      <w:rFonts w:ascii="Arial" w:hAnsi="Arial" w:cs="Arial"/>
      <w:sz w:val="16"/>
      <w:szCs w:val="16"/>
    </w:rPr>
  </w:style>
  <w:style w:type="character" w:customStyle="1" w:styleId="FootnoteTextChar">
    <w:name w:val="Footnote Text Char"/>
    <w:basedOn w:val="DefaultParagraphFont"/>
    <w:link w:val="FootnoteText"/>
    <w:uiPriority w:val="99"/>
    <w:semiHidden/>
    <w:rsid w:val="00D46ECE"/>
    <w:rPr>
      <w:sz w:val="20"/>
      <w:szCs w:val="20"/>
    </w:rPr>
  </w:style>
  <w:style w:type="character" w:styleId="FootnoteReference">
    <w:name w:val="footnote reference"/>
    <w:basedOn w:val="DefaultParagraphFont"/>
    <w:uiPriority w:val="99"/>
    <w:semiHidden/>
    <w:rsid w:val="00D46ECE"/>
    <w:rPr>
      <w:vertAlign w:val="superscript"/>
    </w:rPr>
  </w:style>
  <w:style w:type="paragraph" w:customStyle="1" w:styleId="MoEQuoteBold">
    <w:name w:val="MoE: Quote (Bold)"/>
    <w:basedOn w:val="MoEBodyText"/>
    <w:link w:val="MoEQuoteBoldChar"/>
    <w:qFormat/>
    <w:rsid w:val="00597A0A"/>
    <w:pPr>
      <w:spacing w:after="120"/>
      <w:ind w:left="284"/>
    </w:pPr>
    <w:rPr>
      <w:b/>
      <w:color w:val="3F92CF"/>
      <w:sz w:val="28"/>
      <w:szCs w:val="28"/>
    </w:rPr>
  </w:style>
  <w:style w:type="paragraph" w:customStyle="1" w:styleId="MoEQuote">
    <w:name w:val="MoE: Quote"/>
    <w:basedOn w:val="MoEQuoteBold"/>
    <w:next w:val="MoEBodyText"/>
    <w:link w:val="MoEQuoteChar"/>
    <w:qFormat/>
    <w:rsid w:val="00597A0A"/>
    <w:pPr>
      <w:pBdr>
        <w:left w:val="single" w:sz="8" w:space="11" w:color="3F92CF"/>
      </w:pBdr>
    </w:pPr>
    <w:rPr>
      <w:b w:val="0"/>
    </w:rPr>
  </w:style>
  <w:style w:type="paragraph" w:styleId="Quote">
    <w:name w:val="Quote"/>
    <w:basedOn w:val="Normal"/>
    <w:next w:val="Normal"/>
    <w:link w:val="QuoteChar"/>
    <w:uiPriority w:val="29"/>
    <w:semiHidden/>
    <w:qFormat/>
    <w:rsid w:val="00D46EC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46ECE"/>
    <w:rPr>
      <w:i/>
      <w:iCs/>
      <w:color w:val="404040" w:themeColor="text1" w:themeTint="BF"/>
    </w:rPr>
  </w:style>
  <w:style w:type="paragraph" w:customStyle="1" w:styleId="MoEFeatureTextWhite">
    <w:name w:val="MoE: Feature Text (White)"/>
    <w:basedOn w:val="Normal"/>
    <w:qFormat/>
    <w:rsid w:val="009236E4"/>
    <w:pPr>
      <w:spacing w:after="120" w:line="240" w:lineRule="atLeast"/>
    </w:pPr>
    <w:rPr>
      <w:rFonts w:ascii="Arial" w:hAnsi="Arial" w:cs="Arial"/>
      <w:color w:val="FFFFFF" w:themeColor="background1"/>
      <w:sz w:val="28"/>
      <w:szCs w:val="28"/>
    </w:rPr>
  </w:style>
  <w:style w:type="character" w:customStyle="1" w:styleId="MoEQuoteBoldChar">
    <w:name w:val="MoE: Quote (Bold) Char"/>
    <w:basedOn w:val="MoEBodyTextChar"/>
    <w:link w:val="MoEQuoteBold"/>
    <w:rsid w:val="00597A0A"/>
    <w:rPr>
      <w:rFonts w:ascii="Arial" w:eastAsiaTheme="majorEastAsia" w:hAnsi="Arial" w:cstheme="majorBidi"/>
      <w:b/>
      <w:color w:val="3F92CF"/>
      <w:sz w:val="28"/>
      <w:szCs w:val="28"/>
    </w:rPr>
  </w:style>
  <w:style w:type="character" w:customStyle="1" w:styleId="MoEQuoteChar">
    <w:name w:val="MoE: Quote Char"/>
    <w:basedOn w:val="MoEQuoteBoldChar"/>
    <w:link w:val="MoEQuote"/>
    <w:rsid w:val="00597A0A"/>
    <w:rPr>
      <w:rFonts w:ascii="Arial" w:eastAsiaTheme="majorEastAsia" w:hAnsi="Arial" w:cstheme="majorBidi"/>
      <w:b w:val="0"/>
      <w:color w:val="3F92CF"/>
      <w:sz w:val="28"/>
      <w:szCs w:val="28"/>
    </w:rPr>
  </w:style>
  <w:style w:type="paragraph" w:customStyle="1" w:styleId="MoEHorizontalLineDivider">
    <w:name w:val="MoE: Horizontal Line Divider"/>
    <w:basedOn w:val="MoEBodyText"/>
    <w:link w:val="MoEHorizontalLineDividerChar"/>
    <w:qFormat/>
    <w:rsid w:val="009236E4"/>
    <w:pPr>
      <w:pBdr>
        <w:top w:val="single" w:sz="8" w:space="1" w:color="auto"/>
      </w:pBdr>
    </w:pPr>
  </w:style>
  <w:style w:type="paragraph" w:customStyle="1" w:styleId="MoEBodyTextHorizontalLine">
    <w:name w:val="MoE: Body Text (Horizontal Line)"/>
    <w:basedOn w:val="MoEBodyText"/>
    <w:next w:val="MoEBodyText"/>
    <w:link w:val="MoEBodyTextHorizontalLineChar"/>
    <w:qFormat/>
    <w:rsid w:val="009236E4"/>
    <w:pPr>
      <w:pBdr>
        <w:bottom w:val="single" w:sz="8" w:space="20" w:color="auto"/>
      </w:pBdr>
    </w:pPr>
  </w:style>
  <w:style w:type="character" w:customStyle="1" w:styleId="MoEHorizontalLineDividerChar">
    <w:name w:val="MoE: Horizontal Line Divider Char"/>
    <w:basedOn w:val="MoEBodyTextChar"/>
    <w:link w:val="MoEHorizontalLineDivider"/>
    <w:rsid w:val="009236E4"/>
    <w:rPr>
      <w:rFonts w:ascii="Arial" w:eastAsiaTheme="majorEastAsia" w:hAnsi="Arial" w:cstheme="majorBidi"/>
      <w:b w:val="0"/>
      <w:color w:val="C72A30"/>
      <w:sz w:val="20"/>
      <w:szCs w:val="20"/>
    </w:rPr>
  </w:style>
  <w:style w:type="paragraph" w:styleId="NormalWeb">
    <w:name w:val="Normal (Web)"/>
    <w:basedOn w:val="Normal"/>
    <w:uiPriority w:val="99"/>
    <w:semiHidden/>
    <w:rsid w:val="00330021"/>
    <w:pPr>
      <w:spacing w:before="100" w:beforeAutospacing="1" w:after="100" w:afterAutospacing="1" w:line="240" w:lineRule="auto"/>
    </w:pPr>
    <w:rPr>
      <w:rFonts w:ascii="Times New Roman" w:eastAsiaTheme="minorEastAsia" w:hAnsi="Times New Roman" w:cs="Times New Roman"/>
      <w:sz w:val="24"/>
      <w:szCs w:val="24"/>
      <w:lang w:eastAsia="en-NZ"/>
    </w:rPr>
  </w:style>
  <w:style w:type="character" w:customStyle="1" w:styleId="MoEBodyTextHorizontalLineChar">
    <w:name w:val="MoE: Body Text (Horizontal Line) Char"/>
    <w:basedOn w:val="MoEBodyTextChar"/>
    <w:link w:val="MoEBodyTextHorizontalLine"/>
    <w:rsid w:val="009236E4"/>
    <w:rPr>
      <w:rFonts w:ascii="Arial" w:eastAsiaTheme="majorEastAsia" w:hAnsi="Arial" w:cstheme="majorBidi"/>
      <w:b w:val="0"/>
      <w:color w:val="C72A30"/>
      <w:sz w:val="20"/>
      <w:szCs w:val="20"/>
    </w:rPr>
  </w:style>
  <w:style w:type="table" w:styleId="TableGrid">
    <w:name w:val="Table Grid"/>
    <w:basedOn w:val="TableNormal"/>
    <w:uiPriority w:val="59"/>
    <w:rsid w:val="005D28C9"/>
    <w:pPr>
      <w:keepLines/>
      <w:suppressAutoHyphens/>
      <w:spacing w:before="120" w:after="120" w:line="240" w:lineRule="auto"/>
      <w:ind w:left="113"/>
    </w:pPr>
    <w:rPr>
      <w:rFonts w:ascii="Arial" w:hAnsi="Arial"/>
      <w:sz w:val="20"/>
    </w:rPr>
    <w:tblPr>
      <w:tblStyleRowBandSize w:val="1"/>
      <w:tblStyleColBandSize w:val="1"/>
      <w:tblBorders>
        <w:insideV w:val="single" w:sz="8" w:space="0" w:color="D9D9D9" w:themeColor="background1" w:themeShade="D9"/>
      </w:tblBorders>
    </w:tblPr>
    <w:trPr>
      <w:cantSplit/>
    </w:trPr>
    <w:tcPr>
      <w:shd w:val="clear" w:color="auto" w:fill="auto"/>
    </w:tcPr>
    <w:tblStylePr w:type="firstRow">
      <w:rPr>
        <w:rFonts w:ascii="Arial" w:hAnsi="Arial"/>
        <w:b/>
        <w:i w:val="0"/>
        <w:color w:val="FFFFFF" w:themeColor="background1"/>
        <w:sz w:val="20"/>
      </w:rPr>
      <w:tblPr/>
      <w:tcPr>
        <w:shd w:val="clear" w:color="auto" w:fill="3472AC"/>
      </w:tcPr>
    </w:tblStylePr>
    <w:tblStylePr w:type="firstCol">
      <w:rPr>
        <w:rFonts w:ascii="Arial" w:hAnsi="Arial"/>
        <w:b w:val="0"/>
        <w:i w:val="0"/>
      </w:rPr>
    </w:tblStylePr>
    <w:tblStylePr w:type="band1Horz">
      <w:tblPr/>
      <w:tcPr>
        <w:shd w:val="clear" w:color="auto" w:fill="FFFFFF" w:themeFill="background1"/>
      </w:tcPr>
    </w:tblStylePr>
    <w:tblStylePr w:type="band2Horz">
      <w:tblPr/>
      <w:tcPr>
        <w:shd w:val="clear" w:color="auto" w:fill="F2F2F2" w:themeFill="background1" w:themeFillShade="F2"/>
      </w:tcPr>
    </w:tblStylePr>
    <w:tblStylePr w:type="swCell">
      <w:rPr>
        <w:b/>
      </w:rPr>
      <w:tblPr/>
      <w:tcPr>
        <w:tcBorders>
          <w:top w:val="nil"/>
          <w:left w:val="nil"/>
          <w:bottom w:val="nil"/>
          <w:right w:val="nil"/>
          <w:insideH w:val="nil"/>
          <w:insideV w:val="nil"/>
          <w:tl2br w:val="nil"/>
          <w:tr2bl w:val="nil"/>
        </w:tcBorders>
      </w:tcPr>
    </w:tblStylePr>
  </w:style>
  <w:style w:type="paragraph" w:customStyle="1" w:styleId="MoEImageCaption">
    <w:name w:val="MoE: Image Caption"/>
    <w:basedOn w:val="MoEBodyText"/>
    <w:next w:val="MoEBodyText"/>
    <w:link w:val="MoEImageCaptionChar"/>
    <w:qFormat/>
    <w:rsid w:val="00597A0A"/>
    <w:pPr>
      <w:pBdr>
        <w:bottom w:val="single" w:sz="2" w:space="6" w:color="3F92CF"/>
      </w:pBdr>
      <w:spacing w:before="240" w:after="120"/>
    </w:pPr>
    <w:rPr>
      <w:b/>
      <w:color w:val="3F92CF"/>
      <w:sz w:val="18"/>
      <w:szCs w:val="18"/>
    </w:rPr>
  </w:style>
  <w:style w:type="paragraph" w:customStyle="1" w:styleId="MoETableBodyText">
    <w:name w:val="MoE: Table (Body Text)"/>
    <w:basedOn w:val="MoEBodyText"/>
    <w:link w:val="MoETableBodyTextChar"/>
    <w:qFormat/>
    <w:rsid w:val="00CF1982"/>
    <w:pPr>
      <w:keepLines/>
      <w:suppressAutoHyphens/>
      <w:spacing w:before="120" w:after="120"/>
      <w:ind w:left="113"/>
    </w:pPr>
    <w:rPr>
      <w:color w:val="000000" w:themeColor="text1"/>
    </w:rPr>
  </w:style>
  <w:style w:type="paragraph" w:customStyle="1" w:styleId="MoETableHeading">
    <w:name w:val="MoE: Table (Heading)"/>
    <w:basedOn w:val="MoEBodyText"/>
    <w:link w:val="MoETableHeadingChar"/>
    <w:autoRedefine/>
    <w:qFormat/>
    <w:rsid w:val="005F3255"/>
    <w:pPr>
      <w:keepLines/>
      <w:suppressAutoHyphens/>
      <w:spacing w:before="120" w:after="120"/>
      <w:ind w:left="113"/>
    </w:pPr>
    <w:rPr>
      <w:b/>
      <w:color w:val="FFFFFF" w:themeColor="background1"/>
    </w:rPr>
  </w:style>
  <w:style w:type="table" w:customStyle="1" w:styleId="reversedgrey">
    <w:name w:val="reversed grey"/>
    <w:basedOn w:val="TableNormal"/>
    <w:uiPriority w:val="99"/>
    <w:rsid w:val="005D28C9"/>
    <w:pPr>
      <w:spacing w:before="120" w:after="0" w:line="240" w:lineRule="auto"/>
      <w:ind w:left="113"/>
    </w:pPr>
    <w:rPr>
      <w:rFonts w:ascii="Arial" w:hAnsi="Arial"/>
      <w:sz w:val="20"/>
    </w:rPr>
    <w:tblPr>
      <w:tblStyleRowBandSize w:val="1"/>
      <w:tblBorders>
        <w:insideV w:val="single" w:sz="8" w:space="0" w:color="D9D9D9" w:themeColor="background1" w:themeShade="D9"/>
      </w:tblBorders>
    </w:tblPr>
    <w:tblStylePr w:type="firstRow">
      <w:rPr>
        <w:rFonts w:ascii="Arial" w:hAnsi="Arial"/>
        <w:b/>
        <w:i w:val="0"/>
        <w:color w:val="FFFFFF" w:themeColor="background1"/>
      </w:rPr>
      <w:tblPr/>
      <w:tcPr>
        <w:shd w:val="clear" w:color="auto" w:fill="3472AC"/>
      </w:tcPr>
    </w:tblStylePr>
    <w:tblStylePr w:type="lastRow">
      <w:rPr>
        <w:rFonts w:ascii="Arial" w:hAnsi="Arial"/>
        <w:b w:val="0"/>
        <w:i w:val="0"/>
        <w:sz w:val="20"/>
      </w:r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customStyle="1" w:styleId="MoETableBodyTextChar">
    <w:name w:val="MoE: Table (Body Text) Char"/>
    <w:basedOn w:val="MoEBodyTextChar"/>
    <w:link w:val="MoETableBodyText"/>
    <w:rsid w:val="00CF1982"/>
    <w:rPr>
      <w:rFonts w:ascii="Arial" w:eastAsiaTheme="majorEastAsia" w:hAnsi="Arial" w:cstheme="majorBidi"/>
      <w:b w:val="0"/>
      <w:color w:val="000000" w:themeColor="text1"/>
      <w:sz w:val="20"/>
      <w:szCs w:val="20"/>
    </w:rPr>
  </w:style>
  <w:style w:type="paragraph" w:customStyle="1" w:styleId="MoEHeading1NoTOC">
    <w:name w:val="MoE: Heading 1 (No TOC)"/>
    <w:basedOn w:val="MoEHeading1"/>
    <w:next w:val="MoEBodyText"/>
    <w:link w:val="MoEHeading1NoTOCChar"/>
    <w:qFormat/>
    <w:rsid w:val="00582135"/>
    <w:pPr>
      <w:outlineLvl w:val="9"/>
    </w:pPr>
  </w:style>
  <w:style w:type="character" w:customStyle="1" w:styleId="MoETableHeadingChar">
    <w:name w:val="MoE: Table (Heading) Char"/>
    <w:basedOn w:val="MoETableBodyTextChar"/>
    <w:link w:val="MoETableHeading"/>
    <w:rsid w:val="005F3255"/>
    <w:rPr>
      <w:rFonts w:ascii="Arial" w:eastAsiaTheme="majorEastAsia" w:hAnsi="Arial" w:cstheme="majorBidi"/>
      <w:b/>
      <w:color w:val="FFFFFF" w:themeColor="background1"/>
      <w:sz w:val="20"/>
      <w:szCs w:val="20"/>
    </w:rPr>
  </w:style>
  <w:style w:type="paragraph" w:customStyle="1" w:styleId="MoETableLargeRedText">
    <w:name w:val="MoE: Table (Large Red Text)"/>
    <w:basedOn w:val="MoEBodyText"/>
    <w:link w:val="MoETableLargeRedTextChar"/>
    <w:qFormat/>
    <w:rsid w:val="00597A0A"/>
    <w:pPr>
      <w:keepLines/>
      <w:suppressAutoHyphens/>
      <w:spacing w:before="120" w:after="120"/>
      <w:ind w:left="113"/>
    </w:pPr>
    <w:rPr>
      <w:b/>
      <w:color w:val="3F92CF"/>
      <w:sz w:val="44"/>
      <w:szCs w:val="44"/>
    </w:rPr>
  </w:style>
  <w:style w:type="character" w:customStyle="1" w:styleId="MoEHeading1NoTOCChar">
    <w:name w:val="MoE: Heading 1 (No TOC) Char"/>
    <w:basedOn w:val="MoEHeading1Char"/>
    <w:link w:val="MoEHeading1NoTOC"/>
    <w:rsid w:val="00582135"/>
    <w:rPr>
      <w:rFonts w:ascii="Arial" w:eastAsiaTheme="majorEastAsia" w:hAnsi="Arial" w:cs="Arial"/>
      <w:b/>
      <w:color w:val="C72A30"/>
      <w:sz w:val="44"/>
      <w:szCs w:val="44"/>
    </w:rPr>
  </w:style>
  <w:style w:type="paragraph" w:customStyle="1" w:styleId="MoETableBoldText">
    <w:name w:val="MoE: Table (Bold Text)"/>
    <w:basedOn w:val="MoETableBodyText"/>
    <w:link w:val="MoETableBoldTextChar"/>
    <w:qFormat/>
    <w:rsid w:val="00D658F0"/>
    <w:rPr>
      <w:b/>
    </w:rPr>
  </w:style>
  <w:style w:type="character" w:customStyle="1" w:styleId="MoETableLargeRedTextChar">
    <w:name w:val="MoE: Table (Large Red Text) Char"/>
    <w:basedOn w:val="MoEBodyTextChar"/>
    <w:link w:val="MoETableLargeRedText"/>
    <w:rsid w:val="00597A0A"/>
    <w:rPr>
      <w:rFonts w:ascii="Arial" w:eastAsiaTheme="majorEastAsia" w:hAnsi="Arial" w:cstheme="majorBidi"/>
      <w:b/>
      <w:color w:val="3F92CF"/>
      <w:sz w:val="44"/>
      <w:szCs w:val="44"/>
    </w:rPr>
  </w:style>
  <w:style w:type="paragraph" w:customStyle="1" w:styleId="MoETableBoldandRed">
    <w:name w:val="MoE: Table (Bold and Red)"/>
    <w:basedOn w:val="MoETableBoldText"/>
    <w:link w:val="MoETableBoldandRedChar"/>
    <w:qFormat/>
    <w:rsid w:val="00597A0A"/>
    <w:rPr>
      <w:color w:val="3F92CF"/>
    </w:rPr>
  </w:style>
  <w:style w:type="character" w:customStyle="1" w:styleId="MoETableBoldTextChar">
    <w:name w:val="MoE: Table (Bold Text) Char"/>
    <w:basedOn w:val="MoETableBodyTextChar"/>
    <w:link w:val="MoETableBoldText"/>
    <w:rsid w:val="00D658F0"/>
    <w:rPr>
      <w:rFonts w:ascii="Arial" w:eastAsiaTheme="majorEastAsia" w:hAnsi="Arial" w:cstheme="majorBidi"/>
      <w:b/>
      <w:color w:val="000000" w:themeColor="text1"/>
      <w:sz w:val="20"/>
      <w:szCs w:val="20"/>
    </w:rPr>
  </w:style>
  <w:style w:type="paragraph" w:styleId="TOCHeading">
    <w:name w:val="TOC Heading"/>
    <w:basedOn w:val="Heading1"/>
    <w:next w:val="Normal"/>
    <w:uiPriority w:val="39"/>
    <w:unhideWhenUsed/>
    <w:qFormat/>
    <w:rsid w:val="00597A0A"/>
    <w:pPr>
      <w:spacing w:before="0" w:after="840" w:line="240" w:lineRule="atLeast"/>
      <w:outlineLvl w:val="9"/>
    </w:pPr>
    <w:rPr>
      <w:rFonts w:ascii="Arial" w:hAnsi="Arial"/>
      <w:b/>
      <w:color w:val="3F92CF"/>
      <w:sz w:val="44"/>
      <w:lang w:val="en-US"/>
    </w:rPr>
  </w:style>
  <w:style w:type="character" w:customStyle="1" w:styleId="MoETableBoldandRedChar">
    <w:name w:val="MoE: Table (Bold and Red) Char"/>
    <w:basedOn w:val="MoETableBoldTextChar"/>
    <w:link w:val="MoETableBoldandRed"/>
    <w:rsid w:val="00597A0A"/>
    <w:rPr>
      <w:rFonts w:ascii="Arial" w:eastAsiaTheme="majorEastAsia" w:hAnsi="Arial" w:cstheme="majorBidi"/>
      <w:b/>
      <w:color w:val="3F92CF"/>
      <w:sz w:val="20"/>
      <w:szCs w:val="20"/>
    </w:rPr>
  </w:style>
  <w:style w:type="paragraph" w:styleId="TOC1">
    <w:name w:val="toc 1"/>
    <w:basedOn w:val="Normal"/>
    <w:next w:val="Normal"/>
    <w:autoRedefine/>
    <w:uiPriority w:val="39"/>
    <w:rsid w:val="002A13F2"/>
    <w:pPr>
      <w:tabs>
        <w:tab w:val="right" w:leader="dot" w:pos="9923"/>
      </w:tabs>
      <w:spacing w:after="100"/>
    </w:pPr>
    <w:rPr>
      <w:rFonts w:ascii="Arial" w:hAnsi="Arial" w:cs="Arial"/>
      <w:b/>
      <w:noProof/>
      <w:color w:val="2A6EBB"/>
      <w:sz w:val="28"/>
    </w:rPr>
  </w:style>
  <w:style w:type="paragraph" w:styleId="TOC2">
    <w:name w:val="toc 2"/>
    <w:basedOn w:val="Normal"/>
    <w:next w:val="Normal"/>
    <w:autoRedefine/>
    <w:uiPriority w:val="39"/>
    <w:rsid w:val="00DA30FC"/>
    <w:pPr>
      <w:tabs>
        <w:tab w:val="right" w:leader="dot" w:pos="9923"/>
      </w:tabs>
      <w:spacing w:after="100"/>
      <w:ind w:left="227" w:right="227"/>
    </w:pPr>
    <w:rPr>
      <w:rFonts w:ascii="Arial" w:hAnsi="Arial"/>
      <w:sz w:val="20"/>
    </w:rPr>
  </w:style>
  <w:style w:type="paragraph" w:styleId="TOC3">
    <w:name w:val="toc 3"/>
    <w:basedOn w:val="Normal"/>
    <w:next w:val="Normal"/>
    <w:autoRedefine/>
    <w:uiPriority w:val="39"/>
    <w:rsid w:val="006E18D7"/>
    <w:pPr>
      <w:tabs>
        <w:tab w:val="right" w:leader="dot" w:pos="9923"/>
      </w:tabs>
      <w:spacing w:after="100"/>
      <w:ind w:left="227" w:right="169"/>
    </w:pPr>
    <w:rPr>
      <w:rFonts w:ascii="Arial" w:hAnsi="Arial"/>
      <w:sz w:val="20"/>
    </w:rPr>
  </w:style>
  <w:style w:type="character" w:styleId="Hyperlink">
    <w:name w:val="Hyperlink"/>
    <w:basedOn w:val="DefaultParagraphFont"/>
    <w:uiPriority w:val="99"/>
    <w:rsid w:val="00DA30FC"/>
    <w:rPr>
      <w:color w:val="9454C3" w:themeColor="hyperlink"/>
      <w:u w:val="single"/>
    </w:rPr>
  </w:style>
  <w:style w:type="character" w:customStyle="1" w:styleId="MoEImageCaptionChar">
    <w:name w:val="MoE: Image Caption Char"/>
    <w:basedOn w:val="MoEBodyTextChar"/>
    <w:link w:val="MoEImageCaption"/>
    <w:rsid w:val="00597A0A"/>
    <w:rPr>
      <w:rFonts w:ascii="Arial" w:eastAsiaTheme="majorEastAsia" w:hAnsi="Arial" w:cstheme="majorBidi"/>
      <w:b/>
      <w:color w:val="3F92CF"/>
      <w:sz w:val="18"/>
      <w:szCs w:val="18"/>
    </w:rPr>
  </w:style>
  <w:style w:type="paragraph" w:customStyle="1" w:styleId="FeatureTextinbox">
    <w:name w:val="Feature Text in box"/>
    <w:basedOn w:val="Normal"/>
    <w:qFormat/>
    <w:rsid w:val="00597A0A"/>
    <w:pPr>
      <w:spacing w:after="120" w:line="240" w:lineRule="atLeast"/>
    </w:pPr>
    <w:rPr>
      <w:rFonts w:ascii="Arial" w:hAnsi="Arial" w:cs="Arial"/>
      <w:color w:val="FFFFFF" w:themeColor="background1"/>
      <w:sz w:val="28"/>
      <w:szCs w:val="28"/>
    </w:rPr>
  </w:style>
  <w:style w:type="table" w:customStyle="1" w:styleId="FiveGoals">
    <w:name w:val="Five Goals"/>
    <w:basedOn w:val="TableNormal"/>
    <w:uiPriority w:val="99"/>
    <w:rsid w:val="005D28C9"/>
    <w:pPr>
      <w:spacing w:before="120" w:after="120" w:line="240" w:lineRule="auto"/>
      <w:ind w:left="113"/>
    </w:pPr>
    <w:rPr>
      <w:rFonts w:ascii="Arial" w:hAnsi="Arial"/>
      <w:sz w:val="20"/>
    </w:rPr>
    <w:tblPr>
      <w:tblBorders>
        <w:insideH w:val="single" w:sz="4" w:space="0" w:color="FFFFFF" w:themeColor="background1"/>
        <w:insideV w:val="single" w:sz="4" w:space="0" w:color="FFFFFF" w:themeColor="background1"/>
      </w:tblBorders>
    </w:tblPr>
    <w:tcPr>
      <w:shd w:val="clear" w:color="auto" w:fill="E5ECF2"/>
    </w:tcPr>
    <w:tblStylePr w:type="firstRow">
      <w:rPr>
        <w:rFonts w:ascii="Arial" w:hAnsi="Arial"/>
        <w:b/>
        <w:i w:val="0"/>
        <w:color w:val="FFFFFF" w:themeColor="background1"/>
        <w:sz w:val="28"/>
      </w:rPr>
      <w:tblPr/>
      <w:tcPr>
        <w:shd w:val="clear" w:color="auto" w:fill="3472AC"/>
      </w:tcPr>
    </w:tblStylePr>
    <w:tblStylePr w:type="firstCol">
      <w:pPr>
        <w:wordWrap/>
        <w:spacing w:beforeLines="0" w:beforeAutospacing="0" w:afterLines="0" w:afterAutospacing="0" w:line="240" w:lineRule="auto"/>
        <w:ind w:leftChars="0" w:left="113"/>
        <w:jc w:val="left"/>
        <w:outlineLvl w:val="9"/>
      </w:pPr>
      <w:rPr>
        <w:rFonts w:ascii="Arial" w:hAnsi="Arial"/>
        <w:b/>
        <w:i w:val="0"/>
        <w:color w:val="3472AC"/>
        <w:sz w:val="36"/>
      </w:rPr>
      <w:tblPr/>
      <w:tcPr>
        <w:shd w:val="clear" w:color="auto" w:fill="E5ECF2"/>
      </w:tcPr>
    </w:tblStylePr>
  </w:style>
  <w:style w:type="table" w:customStyle="1" w:styleId="AppendixOne">
    <w:name w:val="Appendix One"/>
    <w:basedOn w:val="TableNormal"/>
    <w:uiPriority w:val="99"/>
    <w:rsid w:val="005D28C9"/>
    <w:pPr>
      <w:spacing w:before="120" w:after="0" w:line="240" w:lineRule="auto"/>
      <w:ind w:left="113"/>
    </w:pPr>
    <w:rPr>
      <w:rFonts w:ascii="Arial" w:hAnsi="Arial"/>
      <w:sz w:val="20"/>
    </w:rPr>
    <w:tblPr>
      <w:tblBorders>
        <w:insideH w:val="single" w:sz="48" w:space="0" w:color="FFFFFF" w:themeColor="background1"/>
        <w:insideV w:val="single" w:sz="8" w:space="0" w:color="D9D9D9" w:themeColor="background1" w:themeShade="D9"/>
      </w:tblBorders>
    </w:tblPr>
    <w:tcPr>
      <w:shd w:val="clear" w:color="auto" w:fill="F2F2F2" w:themeFill="background1" w:themeFillShade="F2"/>
    </w:tcPr>
    <w:tblStylePr w:type="firstCol">
      <w:rPr>
        <w:rFonts w:ascii="Arial" w:hAnsi="Arial"/>
        <w:b/>
        <w:i w:val="0"/>
        <w:color w:val="FFFFFF" w:themeColor="background1"/>
        <w:sz w:val="20"/>
      </w:rPr>
      <w:tblPr/>
      <w:tcPr>
        <w:shd w:val="clear" w:color="auto" w:fill="3472AC"/>
      </w:tcPr>
    </w:tblStylePr>
  </w:style>
  <w:style w:type="table" w:customStyle="1" w:styleId="AppendixTwo">
    <w:name w:val="Appendix Two"/>
    <w:basedOn w:val="TableNormal"/>
    <w:uiPriority w:val="99"/>
    <w:rsid w:val="00E756D6"/>
    <w:pPr>
      <w:spacing w:before="120" w:after="0" w:line="240" w:lineRule="auto"/>
      <w:ind w:left="113"/>
    </w:pPr>
    <w:rPr>
      <w:rFonts w:ascii="Arial" w:hAnsi="Arial"/>
      <w:sz w:val="20"/>
    </w:rPr>
    <w:tblPr>
      <w:tblBorders>
        <w:insideH w:val="single" w:sz="8" w:space="0" w:color="FFFFFF" w:themeColor="background1"/>
        <w:insideV w:val="single" w:sz="8" w:space="0" w:color="FFFFFF" w:themeColor="background1"/>
      </w:tblBorders>
    </w:tblPr>
    <w:tcPr>
      <w:shd w:val="clear" w:color="auto" w:fill="F2F2F2" w:themeFill="background1" w:themeFillShade="F2"/>
    </w:tcPr>
  </w:style>
  <w:style w:type="character" w:customStyle="1" w:styleId="Contents-CopyWhite">
    <w:name w:val="Contents - Copy White"/>
    <w:rsid w:val="00E756D6"/>
    <w:rPr>
      <w:b/>
      <w:color w:val="FFFFFF"/>
    </w:rPr>
  </w:style>
  <w:style w:type="paragraph" w:customStyle="1" w:styleId="BulletedListLevel2">
    <w:name w:val="Bulleted List Level 2"/>
    <w:basedOn w:val="Title"/>
    <w:qFormat/>
    <w:rsid w:val="00E756D6"/>
    <w:pPr>
      <w:numPr>
        <w:numId w:val="16"/>
      </w:numPr>
      <w:tabs>
        <w:tab w:val="num" w:pos="360"/>
      </w:tabs>
      <w:suppressAutoHyphens/>
      <w:spacing w:after="240"/>
      <w:ind w:left="0" w:firstLine="0"/>
    </w:pPr>
    <w:rPr>
      <w:rFonts w:ascii="Arial" w:hAnsi="Arial"/>
      <w:spacing w:val="5"/>
      <w:sz w:val="20"/>
      <w:szCs w:val="20"/>
    </w:rPr>
  </w:style>
  <w:style w:type="paragraph" w:customStyle="1" w:styleId="BlueHeading1">
    <w:name w:val="Blue Heading 1"/>
    <w:basedOn w:val="Heading1"/>
    <w:qFormat/>
    <w:rsid w:val="00E756D6"/>
    <w:pPr>
      <w:spacing w:before="0" w:after="840" w:line="240" w:lineRule="auto"/>
    </w:pPr>
    <w:rPr>
      <w:rFonts w:ascii="Arial" w:hAnsi="Arial"/>
      <w:b/>
      <w:bCs/>
      <w:color w:val="3472AC"/>
      <w:sz w:val="44"/>
    </w:rPr>
  </w:style>
  <w:style w:type="paragraph" w:customStyle="1" w:styleId="BlueSubheading3">
    <w:name w:val="Blue Subheading 3"/>
    <w:basedOn w:val="Heading3"/>
    <w:qFormat/>
    <w:rsid w:val="00E756D6"/>
    <w:pPr>
      <w:spacing w:before="200" w:after="120" w:line="240" w:lineRule="atLeast"/>
    </w:pPr>
    <w:rPr>
      <w:rFonts w:ascii="Arial" w:hAnsi="Arial"/>
      <w:b/>
      <w:bCs/>
      <w:color w:val="3472AC"/>
      <w:sz w:val="20"/>
      <w:szCs w:val="22"/>
    </w:rPr>
  </w:style>
  <w:style w:type="paragraph" w:customStyle="1" w:styleId="BlueHeading1Non-Contents">
    <w:name w:val="Blue Heading 1 Non-Contents"/>
    <w:basedOn w:val="BlueHeading1"/>
    <w:qFormat/>
    <w:rsid w:val="00E756D6"/>
  </w:style>
  <w:style w:type="paragraph" w:styleId="Title">
    <w:name w:val="Title"/>
    <w:basedOn w:val="Normal"/>
    <w:next w:val="Normal"/>
    <w:link w:val="TitleChar"/>
    <w:uiPriority w:val="10"/>
    <w:semiHidden/>
    <w:qFormat/>
    <w:rsid w:val="00E756D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E756D6"/>
    <w:rPr>
      <w:rFonts w:asciiTheme="majorHAnsi" w:eastAsiaTheme="majorEastAsia" w:hAnsiTheme="majorHAnsi" w:cstheme="majorBidi"/>
      <w:spacing w:val="-10"/>
      <w:kern w:val="28"/>
      <w:sz w:val="56"/>
      <w:szCs w:val="56"/>
    </w:rPr>
  </w:style>
  <w:style w:type="table" w:customStyle="1" w:styleId="GridTable2-Accent21">
    <w:name w:val="Grid Table 2 - Accent 21"/>
    <w:basedOn w:val="TableNormal"/>
    <w:uiPriority w:val="47"/>
    <w:rsid w:val="005D28C9"/>
    <w:pPr>
      <w:spacing w:after="0" w:line="240" w:lineRule="auto"/>
    </w:pPr>
    <w:tblPr>
      <w:tblStyleRowBandSize w:val="1"/>
      <w:tblStyleColBandSize w:val="1"/>
      <w:tblBorders>
        <w:top w:val="single" w:sz="2" w:space="0" w:color="90B9DE" w:themeColor="accent2" w:themeTint="99"/>
        <w:bottom w:val="single" w:sz="2" w:space="0" w:color="90B9DE" w:themeColor="accent2" w:themeTint="99"/>
        <w:insideH w:val="single" w:sz="2" w:space="0" w:color="90B9DE" w:themeColor="accent2" w:themeTint="99"/>
        <w:insideV w:val="single" w:sz="2" w:space="0" w:color="90B9DE" w:themeColor="accent2" w:themeTint="99"/>
      </w:tblBorders>
    </w:tblPr>
    <w:tblStylePr w:type="firstRow">
      <w:rPr>
        <w:b/>
        <w:bCs/>
      </w:rPr>
      <w:tblPr/>
      <w:tcPr>
        <w:tcBorders>
          <w:top w:val="nil"/>
          <w:bottom w:val="single" w:sz="12" w:space="0" w:color="90B9DE" w:themeColor="accent2" w:themeTint="99"/>
          <w:insideH w:val="nil"/>
          <w:insideV w:val="nil"/>
        </w:tcBorders>
        <w:shd w:val="clear" w:color="auto" w:fill="FFFFFF" w:themeFill="background1"/>
      </w:tcPr>
    </w:tblStylePr>
    <w:tblStylePr w:type="lastRow">
      <w:rPr>
        <w:b/>
        <w:bCs/>
      </w:rPr>
      <w:tblPr/>
      <w:tcPr>
        <w:tcBorders>
          <w:top w:val="double" w:sz="2" w:space="0" w:color="90B9DE"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7F4" w:themeFill="accent2" w:themeFillTint="33"/>
      </w:tcPr>
    </w:tblStylePr>
    <w:tblStylePr w:type="band1Horz">
      <w:tblPr/>
      <w:tcPr>
        <w:shd w:val="clear" w:color="auto" w:fill="DAE7F4" w:themeFill="accent2" w:themeFillTint="33"/>
      </w:tcPr>
    </w:tblStylePr>
  </w:style>
  <w:style w:type="paragraph" w:styleId="BalloonText">
    <w:name w:val="Balloon Text"/>
    <w:basedOn w:val="Normal"/>
    <w:link w:val="BalloonTextChar"/>
    <w:uiPriority w:val="99"/>
    <w:semiHidden/>
    <w:rsid w:val="008600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005E"/>
    <w:rPr>
      <w:rFonts w:ascii="Tahoma" w:hAnsi="Tahoma" w:cs="Tahoma"/>
      <w:sz w:val="16"/>
      <w:szCs w:val="16"/>
    </w:rPr>
  </w:style>
  <w:style w:type="paragraph" w:styleId="ListParagraph">
    <w:name w:val="List Paragraph"/>
    <w:basedOn w:val="Normal"/>
    <w:uiPriority w:val="34"/>
    <w:qFormat/>
    <w:rsid w:val="00032DD5"/>
    <w:pPr>
      <w:ind w:left="720"/>
      <w:contextualSpacing/>
    </w:pPr>
  </w:style>
  <w:style w:type="character" w:styleId="CommentReference">
    <w:name w:val="annotation reference"/>
    <w:basedOn w:val="DefaultParagraphFont"/>
    <w:uiPriority w:val="99"/>
    <w:semiHidden/>
    <w:rsid w:val="00032DD5"/>
    <w:rPr>
      <w:sz w:val="16"/>
      <w:szCs w:val="16"/>
    </w:rPr>
  </w:style>
  <w:style w:type="paragraph" w:styleId="CommentText">
    <w:name w:val="annotation text"/>
    <w:basedOn w:val="Normal"/>
    <w:link w:val="CommentTextChar"/>
    <w:uiPriority w:val="99"/>
    <w:semiHidden/>
    <w:rsid w:val="00032DD5"/>
    <w:pPr>
      <w:spacing w:line="240" w:lineRule="auto"/>
    </w:pPr>
    <w:rPr>
      <w:sz w:val="20"/>
      <w:szCs w:val="20"/>
    </w:rPr>
  </w:style>
  <w:style w:type="character" w:customStyle="1" w:styleId="CommentTextChar">
    <w:name w:val="Comment Text Char"/>
    <w:basedOn w:val="DefaultParagraphFont"/>
    <w:link w:val="CommentText"/>
    <w:uiPriority w:val="99"/>
    <w:semiHidden/>
    <w:rsid w:val="00032DD5"/>
    <w:rPr>
      <w:sz w:val="20"/>
      <w:szCs w:val="20"/>
    </w:rPr>
  </w:style>
  <w:style w:type="paragraph" w:styleId="CommentSubject">
    <w:name w:val="annotation subject"/>
    <w:basedOn w:val="CommentText"/>
    <w:next w:val="CommentText"/>
    <w:link w:val="CommentSubjectChar"/>
    <w:uiPriority w:val="99"/>
    <w:semiHidden/>
    <w:rsid w:val="00032DD5"/>
    <w:rPr>
      <w:b/>
      <w:bCs/>
    </w:rPr>
  </w:style>
  <w:style w:type="character" w:customStyle="1" w:styleId="CommentSubjectChar">
    <w:name w:val="Comment Subject Char"/>
    <w:basedOn w:val="CommentTextChar"/>
    <w:link w:val="CommentSubject"/>
    <w:uiPriority w:val="99"/>
    <w:semiHidden/>
    <w:rsid w:val="00032DD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usiness.govt.nz/worksaf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ducation.govt.nz/school/property/state-schools/fixing-issues/asbesto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242852"/>
      </a:dk2>
      <a:lt2>
        <a:srgbClr val="ACCBF9"/>
      </a:lt2>
      <a:accent1>
        <a:srgbClr val="244EA2"/>
      </a:accent1>
      <a:accent2>
        <a:srgbClr val="478BC9"/>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335549d-81ca-4580-a799-3ddf870a301d">
      <Terms xmlns="http://schemas.microsoft.com/office/infopath/2007/PartnerControls"/>
    </lcf76f155ced4ddcb4097134ff3c332f>
    <TaxCatchAll xmlns="99e8411e-fbfe-446c-9541-72845b442ed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274CCDE4CB8C443AA6EF523029471FC" ma:contentTypeVersion="16" ma:contentTypeDescription="Create a new document." ma:contentTypeScope="" ma:versionID="ec090e2d70169800d1146342534c8614">
  <xsd:schema xmlns:xsd="http://www.w3.org/2001/XMLSchema" xmlns:xs="http://www.w3.org/2001/XMLSchema" xmlns:p="http://schemas.microsoft.com/office/2006/metadata/properties" xmlns:ns2="b335549d-81ca-4580-a799-3ddf870a301d" xmlns:ns3="99e8411e-fbfe-446c-9541-72845b442ed2" targetNamespace="http://schemas.microsoft.com/office/2006/metadata/properties" ma:root="true" ma:fieldsID="6b365e61a8184a629673d8602bde2869" ns2:_="" ns3:_="">
    <xsd:import namespace="b335549d-81ca-4580-a799-3ddf870a301d"/>
    <xsd:import namespace="99e8411e-fbfe-446c-9541-72845b442ed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35549d-81ca-4580-a799-3ddf870a30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acb08f0-e471-4a87-bcef-ce94886496e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9e8411e-fbfe-446c-9541-72845b442ed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25cea5c-f246-40e2-8800-dd43c15ca265}" ma:internalName="TaxCatchAll" ma:showField="CatchAllData" ma:web="99e8411e-fbfe-446c-9541-72845b442e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CE7AB9-72A7-465A-9736-2E3D1FEC8914}">
  <ds:schemaRefs>
    <ds:schemaRef ds:uri="http://schemas.microsoft.com/office/2006/metadata/properties"/>
    <ds:schemaRef ds:uri="http://schemas.microsoft.com/office/infopath/2007/PartnerControls"/>
    <ds:schemaRef ds:uri="b335549d-81ca-4580-a799-3ddf870a301d"/>
    <ds:schemaRef ds:uri="99e8411e-fbfe-446c-9541-72845b442ed2"/>
  </ds:schemaRefs>
</ds:datastoreItem>
</file>

<file path=customXml/itemProps2.xml><?xml version="1.0" encoding="utf-8"?>
<ds:datastoreItem xmlns:ds="http://schemas.openxmlformats.org/officeDocument/2006/customXml" ds:itemID="{C2A3DC0D-6D66-4AC4-BA9F-3DF4C83FE242}">
  <ds:schemaRefs>
    <ds:schemaRef ds:uri="http://schemas.openxmlformats.org/officeDocument/2006/bibliography"/>
  </ds:schemaRefs>
</ds:datastoreItem>
</file>

<file path=customXml/itemProps3.xml><?xml version="1.0" encoding="utf-8"?>
<ds:datastoreItem xmlns:ds="http://schemas.openxmlformats.org/officeDocument/2006/customXml" ds:itemID="{5E966CBB-70E2-45EB-A11B-66999AACD3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35549d-81ca-4580-a799-3ddf870a301d"/>
    <ds:schemaRef ds:uri="99e8411e-fbfe-446c-9541-72845b442e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DBD6FD-96F8-4FDF-BB12-92954CCE89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372</Words>
  <Characters>2123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Ministry of Education</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SwasbrookH</dc:creator>
  <dc:description>Developd by www.allfields.co.nz</dc:description>
  <cp:lastModifiedBy>Cameron Olsen</cp:lastModifiedBy>
  <cp:revision>16</cp:revision>
  <cp:lastPrinted>2015-05-18T02:50:00Z</cp:lastPrinted>
  <dcterms:created xsi:type="dcterms:W3CDTF">2021-07-27T20:25:00Z</dcterms:created>
  <dcterms:modified xsi:type="dcterms:W3CDTF">2022-07-07T02:34:00Z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0x0101000274CCDE4CB8C443AA6EF523029471FC</vt:lpwstr>
  </property>
  <property fmtid="{D5CDD505-2E9C-101B-9397-08002B2CF9AE}" pid="3" name="MediaServiceImageTags">
    <vt:lpwstr/>
  </property>
</Properties>
</file>