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1898A" w14:textId="3BA88808" w:rsidR="000D641B" w:rsidRDefault="00380720" w:rsidP="00707FD6">
      <w:pPr>
        <w:rPr>
          <w:rFonts w:cstheme="minorHAnsi"/>
        </w:rPr>
      </w:pPr>
      <w:r w:rsidRPr="001A00D2">
        <w:rPr>
          <w:rFonts w:ascii="Calibri" w:hAnsi="Calibri" w:cs="Calibri"/>
          <w:noProof/>
          <w:sz w:val="24"/>
          <w:szCs w:val="24"/>
          <w:lang w:eastAsia="en-NZ"/>
        </w:rPr>
        <w:drawing>
          <wp:anchor distT="0" distB="0" distL="114300" distR="114300" simplePos="0" relativeHeight="251663360" behindDoc="0" locked="0" layoutInCell="1" allowOverlap="1" wp14:anchorId="48E9CE7D" wp14:editId="6A7AB9C9">
            <wp:simplePos x="0" y="0"/>
            <wp:positionH relativeFrom="column">
              <wp:posOffset>2276475</wp:posOffset>
            </wp:positionH>
            <wp:positionV relativeFrom="paragraph">
              <wp:posOffset>0</wp:posOffset>
            </wp:positionV>
            <wp:extent cx="4495800" cy="1121410"/>
            <wp:effectExtent l="0" t="0" r="0" b="2540"/>
            <wp:wrapSquare wrapText="bothSides"/>
            <wp:docPr id="4" name="Picture 4" descr="C:\Users\lizk.QUEENS\AppData\Local\Microsoft\Windows\Temporary Internet Files\Content.Outlook\HJ2ZFNJF\LH 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zk.QUEENS\AppData\Local\Microsoft\Windows\Temporary Internet Files\Content.Outlook\HJ2ZFNJF\LH P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95800" cy="1121410"/>
                    </a:xfrm>
                    <a:prstGeom prst="rect">
                      <a:avLst/>
                    </a:prstGeom>
                    <a:noFill/>
                    <a:ln>
                      <a:noFill/>
                    </a:ln>
                  </pic:spPr>
                </pic:pic>
              </a:graphicData>
            </a:graphic>
            <wp14:sizeRelH relativeFrom="page">
              <wp14:pctWidth>0</wp14:pctWidth>
            </wp14:sizeRelH>
            <wp14:sizeRelV relativeFrom="page">
              <wp14:pctHeight>0</wp14:pctHeight>
            </wp14:sizeRelV>
          </wp:anchor>
        </w:drawing>
      </w:r>
      <w:r w:rsidR="000D641B">
        <w:rPr>
          <w:rFonts w:cstheme="minorHAnsi"/>
        </w:rPr>
        <w:t xml:space="preserve">                                       </w:t>
      </w:r>
    </w:p>
    <w:p w14:paraId="1AE64242" w14:textId="77777777" w:rsidR="000D641B" w:rsidRDefault="000D641B" w:rsidP="000D641B">
      <w:pPr>
        <w:rPr>
          <w:rFonts w:cstheme="minorHAnsi"/>
        </w:rPr>
      </w:pPr>
    </w:p>
    <w:p w14:paraId="0E88B0A0" w14:textId="77777777" w:rsidR="000D641B" w:rsidRDefault="000D641B" w:rsidP="000D641B">
      <w:pPr>
        <w:rPr>
          <w:rFonts w:cstheme="minorHAnsi"/>
          <w:sz w:val="26"/>
          <w:szCs w:val="26"/>
          <w:lang w:val="en-US"/>
        </w:rPr>
      </w:pPr>
    </w:p>
    <w:p w14:paraId="2CECAB04" w14:textId="77777777" w:rsidR="000D641B" w:rsidRDefault="000D641B" w:rsidP="000D641B">
      <w:pPr>
        <w:rPr>
          <w:rFonts w:cstheme="minorHAnsi"/>
          <w:sz w:val="26"/>
          <w:szCs w:val="26"/>
          <w:lang w:val="en-US"/>
        </w:rPr>
      </w:pPr>
    </w:p>
    <w:p w14:paraId="0E697779" w14:textId="77777777" w:rsidR="000D641B" w:rsidRDefault="000D641B" w:rsidP="000D641B">
      <w:pPr>
        <w:spacing w:after="0"/>
        <w:rPr>
          <w:rFonts w:cstheme="minorHAnsi"/>
          <w:sz w:val="30"/>
          <w:szCs w:val="30"/>
          <w:lang w:val="en-US"/>
        </w:rPr>
      </w:pPr>
    </w:p>
    <w:p w14:paraId="7F190737" w14:textId="02B5D19D" w:rsidR="000D641B" w:rsidRPr="000D641B" w:rsidRDefault="005908F5" w:rsidP="000D641B">
      <w:pPr>
        <w:spacing w:after="0"/>
        <w:rPr>
          <w:rFonts w:cstheme="minorHAnsi"/>
          <w:sz w:val="24"/>
          <w:szCs w:val="24"/>
          <w:lang w:val="en-US"/>
        </w:rPr>
      </w:pPr>
      <w:r>
        <w:rPr>
          <w:rFonts w:cstheme="minorHAnsi"/>
          <w:sz w:val="24"/>
          <w:szCs w:val="24"/>
          <w:lang w:val="en-US"/>
        </w:rPr>
        <w:t>Friday</w:t>
      </w:r>
      <w:r w:rsidR="007C2CAD">
        <w:rPr>
          <w:rFonts w:cstheme="minorHAnsi"/>
          <w:sz w:val="24"/>
          <w:szCs w:val="24"/>
          <w:lang w:val="en-US"/>
        </w:rPr>
        <w:t xml:space="preserve"> 13</w:t>
      </w:r>
      <w:r w:rsidR="004840E0">
        <w:rPr>
          <w:rFonts w:cstheme="minorHAnsi"/>
          <w:sz w:val="24"/>
          <w:szCs w:val="24"/>
          <w:lang w:val="en-US"/>
        </w:rPr>
        <w:t xml:space="preserve"> August </w:t>
      </w:r>
      <w:r w:rsidR="000D641B">
        <w:rPr>
          <w:rFonts w:cstheme="minorHAnsi"/>
          <w:sz w:val="24"/>
          <w:szCs w:val="24"/>
          <w:lang w:val="en-US"/>
        </w:rPr>
        <w:t>20</w:t>
      </w:r>
      <w:r w:rsidR="00913915">
        <w:rPr>
          <w:rFonts w:cstheme="minorHAnsi"/>
          <w:sz w:val="24"/>
          <w:szCs w:val="24"/>
          <w:lang w:val="en-US"/>
        </w:rPr>
        <w:t>2</w:t>
      </w:r>
      <w:r>
        <w:rPr>
          <w:rFonts w:cstheme="minorHAnsi"/>
          <w:sz w:val="24"/>
          <w:szCs w:val="24"/>
          <w:lang w:val="en-US"/>
        </w:rPr>
        <w:t>1</w:t>
      </w:r>
      <w:r w:rsidR="000D641B" w:rsidRPr="000D641B">
        <w:rPr>
          <w:rFonts w:cstheme="minorHAnsi"/>
          <w:sz w:val="24"/>
          <w:szCs w:val="24"/>
          <w:lang w:val="en-US"/>
        </w:rPr>
        <w:t xml:space="preserve"> </w:t>
      </w:r>
    </w:p>
    <w:p w14:paraId="7E36B3E6" w14:textId="678C26BC" w:rsidR="000D641B" w:rsidRDefault="000D641B" w:rsidP="000D641B">
      <w:pPr>
        <w:spacing w:after="0"/>
        <w:rPr>
          <w:rFonts w:cstheme="minorHAnsi"/>
          <w:sz w:val="24"/>
          <w:szCs w:val="24"/>
          <w:lang w:val="en-US"/>
        </w:rPr>
      </w:pPr>
    </w:p>
    <w:p w14:paraId="06B6E8F8" w14:textId="0A4B9D8D" w:rsidR="0046778E" w:rsidRDefault="0046778E" w:rsidP="000D641B">
      <w:pPr>
        <w:spacing w:after="0"/>
        <w:rPr>
          <w:rFonts w:cstheme="minorHAnsi"/>
          <w:sz w:val="24"/>
          <w:szCs w:val="24"/>
          <w:lang w:val="en-US"/>
        </w:rPr>
      </w:pPr>
    </w:p>
    <w:p w14:paraId="11E7DBD4" w14:textId="77777777" w:rsidR="0046778E" w:rsidRPr="000D641B" w:rsidRDefault="0046778E" w:rsidP="000D641B">
      <w:pPr>
        <w:spacing w:after="0"/>
        <w:rPr>
          <w:rFonts w:cstheme="minorHAnsi"/>
          <w:sz w:val="24"/>
          <w:szCs w:val="24"/>
          <w:lang w:val="en-US"/>
        </w:rPr>
      </w:pPr>
    </w:p>
    <w:p w14:paraId="13A0868D" w14:textId="77777777" w:rsidR="000D641B" w:rsidRPr="000D641B" w:rsidRDefault="000D641B" w:rsidP="000D641B">
      <w:pPr>
        <w:spacing w:after="0"/>
        <w:rPr>
          <w:rFonts w:cstheme="minorHAnsi"/>
          <w:b/>
          <w:i/>
          <w:sz w:val="24"/>
          <w:szCs w:val="24"/>
          <w:lang w:val="en-US"/>
        </w:rPr>
      </w:pPr>
      <w:r w:rsidRPr="000D641B">
        <w:rPr>
          <w:rFonts w:cstheme="minorHAnsi"/>
          <w:b/>
          <w:sz w:val="24"/>
          <w:szCs w:val="24"/>
          <w:lang w:val="en-US"/>
        </w:rPr>
        <w:t xml:space="preserve">Health and well-being presentations from </w:t>
      </w:r>
      <w:r w:rsidRPr="000D641B">
        <w:rPr>
          <w:rFonts w:cstheme="minorHAnsi"/>
          <w:b/>
          <w:i/>
          <w:sz w:val="24"/>
          <w:szCs w:val="24"/>
          <w:lang w:val="en-US"/>
        </w:rPr>
        <w:t>‘Attitude’</w:t>
      </w:r>
    </w:p>
    <w:p w14:paraId="10569CC7" w14:textId="77777777" w:rsidR="000D641B" w:rsidRPr="000D641B" w:rsidRDefault="000D641B" w:rsidP="000D641B">
      <w:pPr>
        <w:spacing w:after="0"/>
        <w:rPr>
          <w:rFonts w:cstheme="minorHAnsi"/>
          <w:b/>
          <w:i/>
          <w:sz w:val="24"/>
          <w:szCs w:val="24"/>
          <w:lang w:val="en-US"/>
        </w:rPr>
      </w:pPr>
    </w:p>
    <w:p w14:paraId="65C931B1" w14:textId="227F42EF" w:rsidR="000D641B" w:rsidRPr="000D641B" w:rsidRDefault="00BB0C21" w:rsidP="000D641B">
      <w:pPr>
        <w:rPr>
          <w:rFonts w:cstheme="minorHAnsi"/>
          <w:sz w:val="24"/>
          <w:szCs w:val="24"/>
          <w:lang w:val="en-US"/>
        </w:rPr>
      </w:pPr>
      <w:r>
        <w:rPr>
          <w:rFonts w:cstheme="minorHAnsi"/>
          <w:sz w:val="24"/>
          <w:szCs w:val="24"/>
          <w:lang w:val="en-US"/>
        </w:rPr>
        <w:t xml:space="preserve">Kia </w:t>
      </w:r>
      <w:proofErr w:type="spellStart"/>
      <w:r>
        <w:rPr>
          <w:rFonts w:cstheme="minorHAnsi"/>
          <w:sz w:val="24"/>
          <w:szCs w:val="24"/>
          <w:lang w:val="en-US"/>
        </w:rPr>
        <w:t>ora</w:t>
      </w:r>
      <w:proofErr w:type="spellEnd"/>
      <w:r>
        <w:rPr>
          <w:rFonts w:cstheme="minorHAnsi"/>
          <w:sz w:val="24"/>
          <w:szCs w:val="24"/>
          <w:lang w:val="en-US"/>
        </w:rPr>
        <w:t xml:space="preserve"> </w:t>
      </w:r>
      <w:r w:rsidR="00380720">
        <w:rPr>
          <w:rFonts w:cstheme="minorHAnsi"/>
          <w:sz w:val="24"/>
          <w:szCs w:val="24"/>
          <w:lang w:val="en-US"/>
        </w:rPr>
        <w:t>koutou</w:t>
      </w:r>
      <w:r w:rsidR="000D641B" w:rsidRPr="000D641B">
        <w:rPr>
          <w:rFonts w:cstheme="minorHAnsi"/>
          <w:sz w:val="24"/>
          <w:szCs w:val="24"/>
          <w:lang w:val="en-US"/>
        </w:rPr>
        <w:t xml:space="preserve"> </w:t>
      </w:r>
    </w:p>
    <w:p w14:paraId="7284445D" w14:textId="1A54A850" w:rsidR="000D641B" w:rsidRPr="000D641B" w:rsidRDefault="00913915" w:rsidP="000D641B">
      <w:pPr>
        <w:jc w:val="both"/>
        <w:rPr>
          <w:rFonts w:cstheme="minorHAnsi"/>
          <w:sz w:val="24"/>
          <w:szCs w:val="24"/>
          <w:lang w:val="en-US"/>
        </w:rPr>
      </w:pPr>
      <w:r>
        <w:rPr>
          <w:rFonts w:cstheme="minorHAnsi"/>
          <w:sz w:val="24"/>
          <w:szCs w:val="24"/>
          <w:lang w:val="en-US"/>
        </w:rPr>
        <w:t>On</w:t>
      </w:r>
      <w:r w:rsidR="00BB0C21">
        <w:rPr>
          <w:rFonts w:cstheme="minorHAnsi"/>
          <w:sz w:val="24"/>
          <w:szCs w:val="24"/>
          <w:lang w:val="en-US"/>
        </w:rPr>
        <w:t xml:space="preserve"> Friday 20</w:t>
      </w:r>
      <w:r w:rsidR="004840E0">
        <w:rPr>
          <w:rFonts w:cstheme="minorHAnsi"/>
          <w:sz w:val="24"/>
          <w:szCs w:val="24"/>
          <w:lang w:val="en-US"/>
        </w:rPr>
        <w:t xml:space="preserve"> August all </w:t>
      </w:r>
      <w:r w:rsidR="000D641B">
        <w:rPr>
          <w:rFonts w:cstheme="minorHAnsi"/>
          <w:sz w:val="24"/>
          <w:szCs w:val="24"/>
          <w:lang w:val="en-US"/>
        </w:rPr>
        <w:t>students will be receiving presentations from the youth health organisation</w:t>
      </w:r>
      <w:r w:rsidR="00D93AAA">
        <w:rPr>
          <w:rFonts w:cstheme="minorHAnsi"/>
          <w:sz w:val="24"/>
          <w:szCs w:val="24"/>
          <w:lang w:val="en-US"/>
        </w:rPr>
        <w:t>,</w:t>
      </w:r>
      <w:r w:rsidR="000D641B">
        <w:rPr>
          <w:rFonts w:cstheme="minorHAnsi"/>
          <w:sz w:val="24"/>
          <w:szCs w:val="24"/>
          <w:lang w:val="en-US"/>
        </w:rPr>
        <w:t xml:space="preserve"> ‘Attitude’. </w:t>
      </w:r>
    </w:p>
    <w:tbl>
      <w:tblPr>
        <w:tblStyle w:val="TableGrid"/>
        <w:tblpPr w:leftFromText="180" w:rightFromText="180" w:vertAnchor="text" w:horzAnchor="margin" w:tblpY="262"/>
        <w:tblW w:w="9922" w:type="dxa"/>
        <w:tblInd w:w="0" w:type="dxa"/>
        <w:tblLook w:val="04A0" w:firstRow="1" w:lastRow="0" w:firstColumn="1" w:lastColumn="0" w:noHBand="0" w:noVBand="1"/>
      </w:tblPr>
      <w:tblGrid>
        <w:gridCol w:w="1271"/>
        <w:gridCol w:w="1276"/>
        <w:gridCol w:w="7375"/>
      </w:tblGrid>
      <w:tr w:rsidR="00707FD6" w:rsidRPr="000D641B" w14:paraId="1BC6A9EA" w14:textId="77777777" w:rsidTr="00707FD6">
        <w:tc>
          <w:tcPr>
            <w:tcW w:w="1271" w:type="dxa"/>
            <w:tcBorders>
              <w:top w:val="single" w:sz="4" w:space="0" w:color="auto"/>
              <w:left w:val="single" w:sz="4" w:space="0" w:color="auto"/>
              <w:bottom w:val="single" w:sz="4" w:space="0" w:color="auto"/>
              <w:right w:val="single" w:sz="4" w:space="0" w:color="auto"/>
            </w:tcBorders>
          </w:tcPr>
          <w:p w14:paraId="171F45FE" w14:textId="77777777" w:rsidR="00707FD6" w:rsidRDefault="00707FD6" w:rsidP="00707FD6">
            <w:pPr>
              <w:spacing w:line="240" w:lineRule="auto"/>
              <w:jc w:val="center"/>
              <w:rPr>
                <w:rFonts w:ascii="Calibri" w:hAnsi="Calibri" w:cstheme="minorHAnsi"/>
                <w:sz w:val="24"/>
                <w:szCs w:val="24"/>
                <w:lang w:val="en-US" w:eastAsia="en-NZ"/>
              </w:rPr>
            </w:pPr>
          </w:p>
          <w:p w14:paraId="25CCE4C9" w14:textId="77777777" w:rsidR="00707FD6" w:rsidRDefault="00707FD6" w:rsidP="00707FD6">
            <w:pPr>
              <w:spacing w:line="240" w:lineRule="auto"/>
              <w:jc w:val="center"/>
              <w:rPr>
                <w:rFonts w:ascii="Calibri" w:hAnsi="Calibri" w:cstheme="minorHAnsi"/>
                <w:sz w:val="24"/>
                <w:szCs w:val="24"/>
                <w:lang w:val="en-US" w:eastAsia="en-NZ"/>
              </w:rPr>
            </w:pPr>
            <w:r>
              <w:rPr>
                <w:rFonts w:ascii="Calibri" w:hAnsi="Calibri" w:cstheme="minorHAnsi"/>
                <w:sz w:val="24"/>
                <w:szCs w:val="24"/>
                <w:lang w:val="en-US" w:eastAsia="en-NZ"/>
              </w:rPr>
              <w:t>Period 1</w:t>
            </w:r>
          </w:p>
          <w:p w14:paraId="4071BFBF" w14:textId="77777777" w:rsidR="00707FD6" w:rsidRPr="009C46D8" w:rsidRDefault="00707FD6" w:rsidP="00707FD6">
            <w:pPr>
              <w:spacing w:line="240" w:lineRule="auto"/>
              <w:jc w:val="center"/>
              <w:rPr>
                <w:rFonts w:ascii="Calibri" w:hAnsi="Calibri" w:cstheme="minorHAnsi"/>
                <w:sz w:val="24"/>
                <w:szCs w:val="24"/>
                <w:lang w:val="en-US" w:eastAsia="en-NZ"/>
              </w:rPr>
            </w:pPr>
          </w:p>
        </w:tc>
        <w:tc>
          <w:tcPr>
            <w:tcW w:w="1276" w:type="dxa"/>
            <w:tcBorders>
              <w:top w:val="single" w:sz="4" w:space="0" w:color="auto"/>
              <w:left w:val="single" w:sz="4" w:space="0" w:color="auto"/>
              <w:bottom w:val="single" w:sz="4" w:space="0" w:color="auto"/>
              <w:right w:val="single" w:sz="4" w:space="0" w:color="auto"/>
            </w:tcBorders>
            <w:hideMark/>
          </w:tcPr>
          <w:p w14:paraId="66D5DC39" w14:textId="77777777" w:rsidR="00707FD6" w:rsidRDefault="00707FD6" w:rsidP="00707FD6">
            <w:pPr>
              <w:spacing w:line="240" w:lineRule="auto"/>
              <w:jc w:val="center"/>
              <w:rPr>
                <w:rFonts w:ascii="Calibri" w:hAnsi="Calibri" w:cstheme="minorHAnsi"/>
                <w:sz w:val="24"/>
                <w:szCs w:val="24"/>
                <w:lang w:val="en-US" w:eastAsia="en-NZ"/>
              </w:rPr>
            </w:pPr>
          </w:p>
          <w:p w14:paraId="356E6EBE" w14:textId="77777777" w:rsidR="00707FD6" w:rsidRDefault="00707FD6" w:rsidP="00707FD6">
            <w:pPr>
              <w:spacing w:line="240" w:lineRule="auto"/>
              <w:jc w:val="center"/>
              <w:rPr>
                <w:rFonts w:ascii="Calibri" w:hAnsi="Calibri" w:cstheme="minorHAnsi"/>
                <w:sz w:val="24"/>
                <w:szCs w:val="24"/>
                <w:lang w:val="en-US" w:eastAsia="en-NZ"/>
              </w:rPr>
            </w:pPr>
            <w:r w:rsidRPr="009C46D8">
              <w:rPr>
                <w:rFonts w:ascii="Calibri" w:hAnsi="Calibri" w:cstheme="minorHAnsi"/>
                <w:sz w:val="24"/>
                <w:szCs w:val="24"/>
                <w:lang w:val="en-US" w:eastAsia="en-NZ"/>
              </w:rPr>
              <w:t>Year 10</w:t>
            </w:r>
          </w:p>
          <w:p w14:paraId="689B4869" w14:textId="77777777" w:rsidR="00707FD6" w:rsidRPr="009C46D8" w:rsidRDefault="00707FD6" w:rsidP="00707FD6">
            <w:pPr>
              <w:spacing w:line="240" w:lineRule="auto"/>
              <w:jc w:val="center"/>
              <w:rPr>
                <w:rFonts w:ascii="Calibri" w:hAnsi="Calibri" w:cstheme="minorHAnsi"/>
                <w:sz w:val="24"/>
                <w:szCs w:val="24"/>
                <w:lang w:val="en-US" w:eastAsia="en-NZ"/>
              </w:rPr>
            </w:pPr>
          </w:p>
        </w:tc>
        <w:tc>
          <w:tcPr>
            <w:tcW w:w="7375" w:type="dxa"/>
            <w:tcBorders>
              <w:top w:val="single" w:sz="4" w:space="0" w:color="auto"/>
              <w:left w:val="single" w:sz="4" w:space="0" w:color="auto"/>
              <w:bottom w:val="single" w:sz="4" w:space="0" w:color="auto"/>
              <w:right w:val="single" w:sz="4" w:space="0" w:color="auto"/>
            </w:tcBorders>
            <w:hideMark/>
          </w:tcPr>
          <w:p w14:paraId="2835D8BC" w14:textId="77777777" w:rsidR="00707FD6" w:rsidRPr="007B7706" w:rsidRDefault="00707FD6" w:rsidP="00707FD6">
            <w:pPr>
              <w:spacing w:line="240" w:lineRule="auto"/>
              <w:jc w:val="center"/>
              <w:rPr>
                <w:rFonts w:asciiTheme="minorHAnsi" w:hAnsiTheme="minorHAnsi" w:cstheme="minorHAnsi"/>
                <w:b/>
                <w:sz w:val="24"/>
                <w:szCs w:val="24"/>
                <w:lang w:val="en-US" w:eastAsia="en-NZ"/>
              </w:rPr>
            </w:pPr>
            <w:r w:rsidRPr="007B7706">
              <w:rPr>
                <w:rFonts w:asciiTheme="minorHAnsi" w:hAnsiTheme="minorHAnsi" w:cstheme="minorHAnsi"/>
                <w:b/>
                <w:sz w:val="24"/>
                <w:szCs w:val="24"/>
                <w:lang w:val="en-US" w:eastAsia="en-NZ"/>
              </w:rPr>
              <w:t xml:space="preserve">Sex with Attitude </w:t>
            </w:r>
          </w:p>
          <w:p w14:paraId="34C8700D" w14:textId="248CF6C8" w:rsidR="00707FD6" w:rsidRDefault="00707FD6" w:rsidP="00707FD6">
            <w:pPr>
              <w:spacing w:line="240" w:lineRule="auto"/>
              <w:jc w:val="center"/>
              <w:rPr>
                <w:rFonts w:asciiTheme="minorHAnsi" w:hAnsiTheme="minorHAnsi" w:cstheme="minorHAnsi"/>
                <w:sz w:val="24"/>
                <w:szCs w:val="24"/>
                <w:lang w:val="en-US" w:eastAsia="en-NZ"/>
              </w:rPr>
            </w:pPr>
            <w:r>
              <w:rPr>
                <w:rFonts w:asciiTheme="minorHAnsi" w:hAnsiTheme="minorHAnsi" w:cstheme="minorHAnsi"/>
                <w:sz w:val="24"/>
                <w:szCs w:val="24"/>
                <w:lang w:val="en-US" w:eastAsia="en-NZ"/>
              </w:rPr>
              <w:t xml:space="preserve">This presentation looks at relationships and the emotional and social aspects of sexuality. </w:t>
            </w:r>
          </w:p>
          <w:p w14:paraId="4EE41CF0" w14:textId="77777777" w:rsidR="0046778E" w:rsidRPr="00D93AAA" w:rsidRDefault="0046778E" w:rsidP="00707FD6">
            <w:pPr>
              <w:spacing w:line="240" w:lineRule="auto"/>
              <w:jc w:val="center"/>
              <w:rPr>
                <w:rFonts w:asciiTheme="minorHAnsi" w:hAnsiTheme="minorHAnsi" w:cstheme="minorHAnsi"/>
                <w:sz w:val="24"/>
                <w:szCs w:val="24"/>
                <w:lang w:val="en-US" w:eastAsia="en-NZ"/>
              </w:rPr>
            </w:pPr>
          </w:p>
          <w:p w14:paraId="087F6EB4" w14:textId="77777777" w:rsidR="00707FD6" w:rsidRPr="00D93AAA" w:rsidRDefault="00707FD6" w:rsidP="00707FD6">
            <w:pPr>
              <w:spacing w:line="240" w:lineRule="auto"/>
              <w:jc w:val="center"/>
              <w:rPr>
                <w:rFonts w:asciiTheme="minorHAnsi" w:hAnsiTheme="minorHAnsi" w:cstheme="minorHAnsi"/>
                <w:sz w:val="24"/>
                <w:szCs w:val="24"/>
                <w:lang w:val="en-US" w:eastAsia="en-NZ"/>
              </w:rPr>
            </w:pPr>
          </w:p>
        </w:tc>
      </w:tr>
      <w:tr w:rsidR="00707FD6" w:rsidRPr="000D641B" w14:paraId="74327700" w14:textId="77777777" w:rsidTr="00707FD6">
        <w:trPr>
          <w:trHeight w:val="940"/>
        </w:trPr>
        <w:tc>
          <w:tcPr>
            <w:tcW w:w="1271" w:type="dxa"/>
            <w:tcBorders>
              <w:top w:val="single" w:sz="4" w:space="0" w:color="auto"/>
              <w:left w:val="single" w:sz="4" w:space="0" w:color="auto"/>
              <w:bottom w:val="single" w:sz="4" w:space="0" w:color="auto"/>
              <w:right w:val="single" w:sz="4" w:space="0" w:color="auto"/>
            </w:tcBorders>
          </w:tcPr>
          <w:p w14:paraId="2F71242A" w14:textId="77777777" w:rsidR="00707FD6" w:rsidRDefault="00707FD6" w:rsidP="00707FD6">
            <w:pPr>
              <w:spacing w:line="240" w:lineRule="auto"/>
              <w:jc w:val="center"/>
              <w:rPr>
                <w:rFonts w:ascii="Calibri" w:hAnsi="Calibri" w:cstheme="minorHAnsi"/>
                <w:sz w:val="24"/>
                <w:szCs w:val="24"/>
                <w:lang w:val="en-US" w:eastAsia="en-NZ"/>
              </w:rPr>
            </w:pPr>
          </w:p>
          <w:p w14:paraId="228534E7" w14:textId="77777777" w:rsidR="00707FD6" w:rsidRPr="009C46D8" w:rsidRDefault="00707FD6" w:rsidP="00707FD6">
            <w:pPr>
              <w:spacing w:line="240" w:lineRule="auto"/>
              <w:jc w:val="center"/>
              <w:rPr>
                <w:rFonts w:ascii="Calibri" w:hAnsi="Calibri" w:cstheme="minorHAnsi"/>
                <w:sz w:val="24"/>
                <w:szCs w:val="24"/>
                <w:lang w:val="en-US" w:eastAsia="en-NZ"/>
              </w:rPr>
            </w:pPr>
            <w:r>
              <w:rPr>
                <w:rFonts w:ascii="Calibri" w:hAnsi="Calibri" w:cstheme="minorHAnsi"/>
                <w:sz w:val="24"/>
                <w:szCs w:val="24"/>
                <w:lang w:val="en-US" w:eastAsia="en-NZ"/>
              </w:rPr>
              <w:t xml:space="preserve">Period 2 </w:t>
            </w:r>
          </w:p>
          <w:p w14:paraId="6B4B4CFE" w14:textId="77777777" w:rsidR="00707FD6" w:rsidRPr="009C46D8" w:rsidRDefault="00707FD6" w:rsidP="00707FD6">
            <w:pPr>
              <w:spacing w:line="240" w:lineRule="auto"/>
              <w:jc w:val="center"/>
              <w:rPr>
                <w:rFonts w:ascii="Calibri" w:hAnsi="Calibri" w:cstheme="minorHAnsi"/>
                <w:sz w:val="24"/>
                <w:szCs w:val="24"/>
                <w:lang w:val="en-US" w:eastAsia="en-NZ"/>
              </w:rPr>
            </w:pPr>
            <w:r w:rsidRPr="009C46D8">
              <w:rPr>
                <w:rFonts w:ascii="Calibri" w:hAnsi="Calibri" w:cstheme="minorHAnsi"/>
                <w:sz w:val="24"/>
                <w:szCs w:val="24"/>
                <w:lang w:val="en-US" w:eastAsia="en-NZ"/>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42D5ACA0" w14:textId="77777777" w:rsidR="00707FD6" w:rsidRDefault="00707FD6" w:rsidP="00707FD6">
            <w:pPr>
              <w:spacing w:line="240" w:lineRule="auto"/>
              <w:jc w:val="center"/>
              <w:rPr>
                <w:rFonts w:ascii="Calibri" w:hAnsi="Calibri" w:cstheme="minorHAnsi"/>
                <w:sz w:val="24"/>
                <w:szCs w:val="24"/>
                <w:lang w:val="en-US" w:eastAsia="en-NZ"/>
              </w:rPr>
            </w:pPr>
          </w:p>
          <w:p w14:paraId="1A4C55D0" w14:textId="77777777" w:rsidR="00707FD6" w:rsidRPr="009C46D8" w:rsidRDefault="00707FD6" w:rsidP="00707FD6">
            <w:pPr>
              <w:spacing w:line="240" w:lineRule="auto"/>
              <w:jc w:val="center"/>
              <w:rPr>
                <w:rFonts w:ascii="Calibri" w:hAnsi="Calibri" w:cstheme="minorHAnsi"/>
                <w:sz w:val="24"/>
                <w:szCs w:val="24"/>
                <w:lang w:val="en-US" w:eastAsia="en-NZ"/>
              </w:rPr>
            </w:pPr>
            <w:r w:rsidRPr="009C46D8">
              <w:rPr>
                <w:rFonts w:ascii="Calibri" w:hAnsi="Calibri" w:cstheme="minorHAnsi"/>
                <w:sz w:val="24"/>
                <w:szCs w:val="24"/>
                <w:lang w:val="en-US" w:eastAsia="en-NZ"/>
              </w:rPr>
              <w:t xml:space="preserve">Year </w:t>
            </w:r>
            <w:r>
              <w:rPr>
                <w:rFonts w:ascii="Calibri" w:hAnsi="Calibri" w:cstheme="minorHAnsi"/>
                <w:sz w:val="24"/>
                <w:szCs w:val="24"/>
                <w:lang w:val="en-US" w:eastAsia="en-NZ"/>
              </w:rPr>
              <w:t>9</w:t>
            </w:r>
          </w:p>
          <w:p w14:paraId="7D84BE50" w14:textId="77777777" w:rsidR="00707FD6" w:rsidRPr="009C46D8" w:rsidRDefault="00707FD6" w:rsidP="00707FD6">
            <w:pPr>
              <w:spacing w:line="240" w:lineRule="auto"/>
              <w:jc w:val="center"/>
              <w:rPr>
                <w:rFonts w:ascii="Calibri" w:hAnsi="Calibri" w:cstheme="minorHAnsi"/>
                <w:sz w:val="24"/>
                <w:szCs w:val="24"/>
                <w:lang w:val="en-US" w:eastAsia="en-NZ"/>
              </w:rPr>
            </w:pPr>
          </w:p>
        </w:tc>
        <w:tc>
          <w:tcPr>
            <w:tcW w:w="7375" w:type="dxa"/>
            <w:tcBorders>
              <w:top w:val="single" w:sz="4" w:space="0" w:color="auto"/>
              <w:left w:val="single" w:sz="4" w:space="0" w:color="auto"/>
              <w:bottom w:val="single" w:sz="4" w:space="0" w:color="auto"/>
              <w:right w:val="single" w:sz="4" w:space="0" w:color="auto"/>
            </w:tcBorders>
            <w:hideMark/>
          </w:tcPr>
          <w:p w14:paraId="6885F447" w14:textId="77777777" w:rsidR="00707FD6" w:rsidRDefault="00707FD6" w:rsidP="00707FD6">
            <w:pPr>
              <w:spacing w:line="240" w:lineRule="auto"/>
              <w:jc w:val="center"/>
              <w:rPr>
                <w:rFonts w:asciiTheme="minorHAnsi" w:hAnsiTheme="minorHAnsi" w:cstheme="minorHAnsi"/>
                <w:b/>
                <w:sz w:val="24"/>
                <w:szCs w:val="24"/>
                <w:lang w:val="en-US" w:eastAsia="en-NZ"/>
              </w:rPr>
            </w:pPr>
            <w:r>
              <w:rPr>
                <w:rFonts w:asciiTheme="minorHAnsi" w:hAnsiTheme="minorHAnsi" w:cstheme="minorHAnsi"/>
                <w:b/>
                <w:sz w:val="24"/>
                <w:szCs w:val="24"/>
                <w:lang w:val="en-US" w:eastAsia="en-NZ"/>
              </w:rPr>
              <w:t xml:space="preserve">Connected </w:t>
            </w:r>
          </w:p>
          <w:p w14:paraId="7AEB4C7B" w14:textId="13CFC028" w:rsidR="00707FD6" w:rsidRDefault="00707FD6" w:rsidP="00707FD6">
            <w:pPr>
              <w:jc w:val="center"/>
              <w:rPr>
                <w:rFonts w:asciiTheme="minorHAnsi" w:hAnsiTheme="minorHAnsi" w:cstheme="minorHAnsi"/>
                <w:color w:val="0D0D0C"/>
                <w:sz w:val="24"/>
                <w:szCs w:val="24"/>
                <w:shd w:val="clear" w:color="auto" w:fill="FFFFFF"/>
              </w:rPr>
            </w:pPr>
            <w:r w:rsidRPr="00DE00A1">
              <w:rPr>
                <w:rFonts w:asciiTheme="minorHAnsi" w:hAnsiTheme="minorHAnsi" w:cstheme="minorHAnsi"/>
                <w:color w:val="0D0D0C"/>
                <w:sz w:val="24"/>
                <w:szCs w:val="24"/>
                <w:shd w:val="clear" w:color="auto" w:fill="FFFFFF"/>
              </w:rPr>
              <w:t>Helps young people reflect on how technology influences their lives. The presentation encourages them to become positive cyber citizens and to seek a healthy balance between the online and offline worlds. Text bullying, online addiction and cyber safety are covered.</w:t>
            </w:r>
          </w:p>
          <w:p w14:paraId="240B7DD9" w14:textId="77777777" w:rsidR="00B269E8" w:rsidRDefault="00B269E8" w:rsidP="00707FD6">
            <w:pPr>
              <w:jc w:val="center"/>
              <w:rPr>
                <w:rFonts w:asciiTheme="minorHAnsi" w:hAnsiTheme="minorHAnsi" w:cstheme="minorHAnsi"/>
                <w:color w:val="0D0D0C"/>
                <w:sz w:val="24"/>
                <w:szCs w:val="24"/>
                <w:shd w:val="clear" w:color="auto" w:fill="FFFFFF"/>
              </w:rPr>
            </w:pPr>
          </w:p>
          <w:p w14:paraId="75F93350" w14:textId="62052863" w:rsidR="00B269E8" w:rsidRPr="00DE00A1" w:rsidRDefault="00B269E8" w:rsidP="00707FD6">
            <w:pPr>
              <w:jc w:val="center"/>
              <w:rPr>
                <w:rFonts w:asciiTheme="minorHAnsi" w:hAnsiTheme="minorHAnsi" w:cstheme="minorHAnsi"/>
                <w:sz w:val="24"/>
                <w:szCs w:val="24"/>
                <w:lang w:val="en-US" w:eastAsia="en-NZ"/>
              </w:rPr>
            </w:pPr>
          </w:p>
        </w:tc>
      </w:tr>
      <w:tr w:rsidR="00707FD6" w:rsidRPr="000D641B" w14:paraId="75A1B4BA" w14:textId="77777777" w:rsidTr="00707FD6">
        <w:trPr>
          <w:trHeight w:val="940"/>
        </w:trPr>
        <w:tc>
          <w:tcPr>
            <w:tcW w:w="1271" w:type="dxa"/>
            <w:tcBorders>
              <w:top w:val="single" w:sz="4" w:space="0" w:color="auto"/>
              <w:left w:val="single" w:sz="4" w:space="0" w:color="auto"/>
              <w:bottom w:val="single" w:sz="4" w:space="0" w:color="auto"/>
              <w:right w:val="single" w:sz="4" w:space="0" w:color="auto"/>
            </w:tcBorders>
          </w:tcPr>
          <w:p w14:paraId="4F0C2D6A" w14:textId="77777777" w:rsidR="00707FD6" w:rsidRDefault="00707FD6" w:rsidP="00707FD6">
            <w:pPr>
              <w:spacing w:line="240" w:lineRule="auto"/>
              <w:jc w:val="center"/>
              <w:rPr>
                <w:rFonts w:ascii="Calibri" w:hAnsi="Calibri" w:cstheme="minorHAnsi"/>
                <w:sz w:val="24"/>
                <w:szCs w:val="24"/>
                <w:lang w:val="en-US" w:eastAsia="en-NZ"/>
              </w:rPr>
            </w:pPr>
            <w:r>
              <w:rPr>
                <w:rFonts w:ascii="Calibri" w:hAnsi="Calibri" w:cstheme="minorHAnsi"/>
                <w:sz w:val="24"/>
                <w:szCs w:val="24"/>
                <w:lang w:val="en-US" w:eastAsia="en-NZ"/>
              </w:rPr>
              <w:t xml:space="preserve">Period 4 </w:t>
            </w:r>
          </w:p>
        </w:tc>
        <w:tc>
          <w:tcPr>
            <w:tcW w:w="1276" w:type="dxa"/>
            <w:tcBorders>
              <w:top w:val="single" w:sz="4" w:space="0" w:color="auto"/>
              <w:left w:val="single" w:sz="4" w:space="0" w:color="auto"/>
              <w:bottom w:val="single" w:sz="4" w:space="0" w:color="auto"/>
              <w:right w:val="single" w:sz="4" w:space="0" w:color="auto"/>
            </w:tcBorders>
          </w:tcPr>
          <w:p w14:paraId="21372370" w14:textId="77777777" w:rsidR="00707FD6" w:rsidRDefault="00707FD6" w:rsidP="00707FD6">
            <w:pPr>
              <w:spacing w:line="240" w:lineRule="auto"/>
              <w:jc w:val="center"/>
              <w:rPr>
                <w:rFonts w:ascii="Calibri" w:hAnsi="Calibri" w:cstheme="minorHAnsi"/>
                <w:sz w:val="24"/>
                <w:szCs w:val="24"/>
                <w:lang w:val="en-US" w:eastAsia="en-NZ"/>
              </w:rPr>
            </w:pPr>
            <w:r>
              <w:rPr>
                <w:rFonts w:ascii="Calibri" w:hAnsi="Calibri" w:cstheme="minorHAnsi"/>
                <w:sz w:val="24"/>
                <w:szCs w:val="24"/>
                <w:lang w:val="en-US" w:eastAsia="en-NZ"/>
              </w:rPr>
              <w:t xml:space="preserve">Seniors </w:t>
            </w:r>
          </w:p>
        </w:tc>
        <w:tc>
          <w:tcPr>
            <w:tcW w:w="7375" w:type="dxa"/>
            <w:tcBorders>
              <w:top w:val="single" w:sz="4" w:space="0" w:color="auto"/>
              <w:left w:val="single" w:sz="4" w:space="0" w:color="auto"/>
              <w:bottom w:val="single" w:sz="4" w:space="0" w:color="auto"/>
              <w:right w:val="single" w:sz="4" w:space="0" w:color="auto"/>
            </w:tcBorders>
          </w:tcPr>
          <w:p w14:paraId="5B5730B0" w14:textId="77777777" w:rsidR="00707FD6" w:rsidRPr="00BB0C21" w:rsidRDefault="00707FD6" w:rsidP="00707FD6">
            <w:pPr>
              <w:spacing w:line="240" w:lineRule="auto"/>
              <w:jc w:val="center"/>
              <w:rPr>
                <w:rStyle w:val="Strong"/>
                <w:rFonts w:asciiTheme="minorHAnsi" w:hAnsiTheme="minorHAnsi" w:cstheme="minorHAnsi"/>
                <w:color w:val="0D0D0C"/>
                <w:sz w:val="24"/>
                <w:szCs w:val="24"/>
                <w:shd w:val="clear" w:color="auto" w:fill="FFFFFF"/>
              </w:rPr>
            </w:pPr>
            <w:r w:rsidRPr="00BB0C21">
              <w:rPr>
                <w:rStyle w:val="Strong"/>
                <w:rFonts w:asciiTheme="minorHAnsi" w:hAnsiTheme="minorHAnsi" w:cstheme="minorHAnsi"/>
                <w:color w:val="0D0D0C"/>
                <w:sz w:val="24"/>
                <w:szCs w:val="24"/>
                <w:shd w:val="clear" w:color="auto" w:fill="FFFFFF"/>
              </w:rPr>
              <w:t>Choices, resilience, and self-esteem</w:t>
            </w:r>
          </w:p>
          <w:p w14:paraId="3AF3C833" w14:textId="77777777" w:rsidR="00707FD6" w:rsidRPr="00BB0C21" w:rsidRDefault="00707FD6" w:rsidP="00707FD6">
            <w:pPr>
              <w:spacing w:line="240" w:lineRule="auto"/>
              <w:jc w:val="center"/>
              <w:rPr>
                <w:rStyle w:val="Strong"/>
                <w:rFonts w:asciiTheme="minorHAnsi" w:hAnsiTheme="minorHAnsi" w:cstheme="minorHAnsi"/>
                <w:color w:val="0D0D0C"/>
                <w:sz w:val="24"/>
                <w:szCs w:val="24"/>
                <w:shd w:val="clear" w:color="auto" w:fill="FFFFFF"/>
              </w:rPr>
            </w:pPr>
            <w:r w:rsidRPr="00BB0C21">
              <w:rPr>
                <w:rFonts w:asciiTheme="minorHAnsi" w:hAnsiTheme="minorHAnsi" w:cstheme="minorHAnsi"/>
                <w:color w:val="0D0D0C"/>
                <w:sz w:val="24"/>
                <w:szCs w:val="24"/>
                <w:shd w:val="clear" w:color="auto" w:fill="FFFFFF"/>
              </w:rPr>
              <w:t>This presentation offers practical advice on how to get through the hard chapters of life and delivers the ‘life messages’ teenagers need to grow mental and emotional resilience. It covers the importance of making positive decisions, and how to build the four cornerstones of a meaningful life.</w:t>
            </w:r>
          </w:p>
          <w:p w14:paraId="35541476" w14:textId="77777777" w:rsidR="00707FD6" w:rsidRPr="00BB0C21" w:rsidRDefault="00707FD6" w:rsidP="00707FD6">
            <w:pPr>
              <w:spacing w:line="240" w:lineRule="auto"/>
              <w:jc w:val="center"/>
              <w:rPr>
                <w:rFonts w:asciiTheme="minorHAnsi" w:hAnsiTheme="minorHAnsi" w:cstheme="minorHAnsi"/>
                <w:b/>
                <w:sz w:val="24"/>
                <w:szCs w:val="24"/>
                <w:lang w:val="en-US" w:eastAsia="en-NZ"/>
              </w:rPr>
            </w:pPr>
          </w:p>
        </w:tc>
      </w:tr>
    </w:tbl>
    <w:p w14:paraId="3A2C10C5" w14:textId="77777777" w:rsidR="000D641B" w:rsidRPr="00913915" w:rsidRDefault="000D641B" w:rsidP="000D641B">
      <w:pPr>
        <w:jc w:val="both"/>
        <w:rPr>
          <w:rFonts w:cstheme="minorHAnsi"/>
          <w:sz w:val="16"/>
          <w:szCs w:val="16"/>
          <w:lang w:val="en-US"/>
        </w:rPr>
      </w:pPr>
    </w:p>
    <w:p w14:paraId="478C2058" w14:textId="77777777" w:rsidR="007B7706" w:rsidRDefault="007B7706" w:rsidP="000D641B">
      <w:pPr>
        <w:jc w:val="both"/>
        <w:rPr>
          <w:sz w:val="24"/>
          <w:szCs w:val="24"/>
        </w:rPr>
      </w:pPr>
    </w:p>
    <w:p w14:paraId="53346982" w14:textId="666BCF1E" w:rsidR="007B7706" w:rsidRDefault="00323704" w:rsidP="000D641B">
      <w:pPr>
        <w:jc w:val="both"/>
        <w:rPr>
          <w:rFonts w:cstheme="minorHAnsi"/>
          <w:sz w:val="24"/>
          <w:szCs w:val="24"/>
          <w:lang w:val="en-US"/>
        </w:rPr>
      </w:pPr>
      <w:r w:rsidRPr="00323704">
        <w:rPr>
          <w:sz w:val="24"/>
          <w:szCs w:val="24"/>
        </w:rPr>
        <w:t xml:space="preserve">Please follow the link </w:t>
      </w:r>
      <w:r w:rsidR="00C02850">
        <w:rPr>
          <w:sz w:val="24"/>
          <w:szCs w:val="24"/>
        </w:rPr>
        <w:t>for more information about what i</w:t>
      </w:r>
      <w:r w:rsidRPr="00323704">
        <w:rPr>
          <w:sz w:val="24"/>
          <w:szCs w:val="24"/>
        </w:rPr>
        <w:t>s</w:t>
      </w:r>
      <w:r w:rsidR="00C02850">
        <w:rPr>
          <w:sz w:val="24"/>
          <w:szCs w:val="24"/>
        </w:rPr>
        <w:t xml:space="preserve"> covered in these presentations:</w:t>
      </w:r>
      <w:r w:rsidRPr="00323704">
        <w:rPr>
          <w:sz w:val="24"/>
          <w:szCs w:val="24"/>
        </w:rPr>
        <w:t xml:space="preserve"> </w:t>
      </w:r>
      <w:hyperlink r:id="rId5" w:history="1">
        <w:r w:rsidR="002E24A4" w:rsidRPr="00E331EC">
          <w:rPr>
            <w:rStyle w:val="Hyperlink"/>
            <w:sz w:val="24"/>
            <w:szCs w:val="24"/>
          </w:rPr>
          <w:t>https://www.attitude.</w:t>
        </w:r>
        <w:r w:rsidR="002E24A4" w:rsidRPr="00E331EC">
          <w:rPr>
            <w:rStyle w:val="Hyperlink"/>
            <w:sz w:val="24"/>
            <w:szCs w:val="24"/>
          </w:rPr>
          <w:t>o</w:t>
        </w:r>
        <w:r w:rsidR="002E24A4" w:rsidRPr="00E331EC">
          <w:rPr>
            <w:rStyle w:val="Hyperlink"/>
            <w:sz w:val="24"/>
            <w:szCs w:val="24"/>
          </w:rPr>
          <w:t>rg.nz/</w:t>
        </w:r>
      </w:hyperlink>
      <w:r w:rsidR="002E24A4">
        <w:rPr>
          <w:sz w:val="24"/>
          <w:szCs w:val="24"/>
        </w:rPr>
        <w:t xml:space="preserve">  </w:t>
      </w:r>
    </w:p>
    <w:p w14:paraId="1CC06FE1" w14:textId="17579456" w:rsidR="000D641B" w:rsidRPr="000D641B" w:rsidRDefault="000D641B" w:rsidP="000D641B">
      <w:pPr>
        <w:jc w:val="both"/>
        <w:rPr>
          <w:rFonts w:cstheme="minorHAnsi"/>
          <w:sz w:val="24"/>
          <w:szCs w:val="24"/>
          <w:lang w:val="en-US"/>
        </w:rPr>
      </w:pPr>
      <w:r w:rsidRPr="000D641B">
        <w:rPr>
          <w:rFonts w:cstheme="minorHAnsi"/>
          <w:sz w:val="24"/>
          <w:szCs w:val="24"/>
          <w:lang w:val="en-US"/>
        </w:rPr>
        <w:t>If for any reason you DO NOT want your daughter to attend</w:t>
      </w:r>
      <w:r w:rsidR="00C02850">
        <w:rPr>
          <w:rFonts w:cstheme="minorHAnsi"/>
          <w:sz w:val="24"/>
          <w:szCs w:val="24"/>
          <w:lang w:val="en-US"/>
        </w:rPr>
        <w:t xml:space="preserve"> any of</w:t>
      </w:r>
      <w:r w:rsidRPr="000D641B">
        <w:rPr>
          <w:rFonts w:cstheme="minorHAnsi"/>
          <w:sz w:val="24"/>
          <w:szCs w:val="24"/>
          <w:lang w:val="en-US"/>
        </w:rPr>
        <w:t xml:space="preserve"> the above presentation</w:t>
      </w:r>
      <w:r w:rsidR="00C02850">
        <w:rPr>
          <w:rFonts w:cstheme="minorHAnsi"/>
          <w:sz w:val="24"/>
          <w:szCs w:val="24"/>
          <w:lang w:val="en-US"/>
        </w:rPr>
        <w:t>s</w:t>
      </w:r>
      <w:r w:rsidRPr="000D641B">
        <w:rPr>
          <w:rFonts w:cstheme="minorHAnsi"/>
          <w:sz w:val="24"/>
          <w:szCs w:val="24"/>
          <w:lang w:val="en-US"/>
        </w:rPr>
        <w:t xml:space="preserve"> please email me, or your daughter’s year l</w:t>
      </w:r>
      <w:r w:rsidR="00913915">
        <w:rPr>
          <w:rFonts w:cstheme="minorHAnsi"/>
          <w:sz w:val="24"/>
          <w:szCs w:val="24"/>
          <w:lang w:val="en-US"/>
        </w:rPr>
        <w:t>evel dean</w:t>
      </w:r>
      <w:r w:rsidRPr="000D641B">
        <w:rPr>
          <w:rFonts w:cstheme="minorHAnsi"/>
          <w:sz w:val="24"/>
          <w:szCs w:val="24"/>
          <w:lang w:val="en-US"/>
        </w:rPr>
        <w:t xml:space="preserve">. </w:t>
      </w:r>
    </w:p>
    <w:p w14:paraId="16214230" w14:textId="335748C4" w:rsidR="00BB0C21" w:rsidRDefault="000F5226" w:rsidP="000D641B">
      <w:pPr>
        <w:jc w:val="both"/>
        <w:rPr>
          <w:rFonts w:cstheme="minorHAnsi"/>
          <w:sz w:val="24"/>
          <w:szCs w:val="24"/>
          <w:lang w:val="mi-NZ"/>
        </w:rPr>
      </w:pPr>
      <w:r>
        <w:rPr>
          <w:rFonts w:cstheme="minorHAnsi"/>
          <w:sz w:val="24"/>
          <w:szCs w:val="24"/>
          <w:lang w:val="en-US"/>
        </w:rPr>
        <w:t>Ng</w:t>
      </w:r>
      <w:r>
        <w:rPr>
          <w:rFonts w:cstheme="minorHAnsi"/>
          <w:sz w:val="24"/>
          <w:szCs w:val="24"/>
          <w:lang w:val="mi-NZ"/>
        </w:rPr>
        <w:t>ā mihi</w:t>
      </w:r>
    </w:p>
    <w:p w14:paraId="70D525E0" w14:textId="77777777" w:rsidR="0046778E" w:rsidRPr="000F5226" w:rsidRDefault="0046778E" w:rsidP="000D641B">
      <w:pPr>
        <w:jc w:val="both"/>
        <w:rPr>
          <w:rFonts w:cstheme="minorHAnsi"/>
          <w:sz w:val="24"/>
          <w:szCs w:val="24"/>
          <w:lang w:val="mi-NZ"/>
        </w:rPr>
      </w:pPr>
    </w:p>
    <w:p w14:paraId="719E8EC4" w14:textId="77777777" w:rsidR="000D641B" w:rsidRPr="000D641B" w:rsidRDefault="000D641B" w:rsidP="000D641B">
      <w:pPr>
        <w:spacing w:after="0"/>
        <w:jc w:val="both"/>
        <w:rPr>
          <w:rFonts w:cstheme="minorHAnsi"/>
          <w:sz w:val="24"/>
          <w:szCs w:val="24"/>
          <w:lang w:val="en-US"/>
        </w:rPr>
      </w:pPr>
      <w:r w:rsidRPr="000D641B">
        <w:rPr>
          <w:rFonts w:cstheme="minorHAnsi"/>
          <w:sz w:val="24"/>
          <w:szCs w:val="24"/>
          <w:lang w:val="en-US"/>
        </w:rPr>
        <w:t xml:space="preserve">Jacqui </w:t>
      </w:r>
      <w:proofErr w:type="spellStart"/>
      <w:r w:rsidRPr="000D641B">
        <w:rPr>
          <w:rFonts w:cstheme="minorHAnsi"/>
          <w:sz w:val="24"/>
          <w:szCs w:val="24"/>
          <w:lang w:val="en-US"/>
        </w:rPr>
        <w:t>Earland</w:t>
      </w:r>
      <w:proofErr w:type="spellEnd"/>
    </w:p>
    <w:p w14:paraId="6AD7FC26" w14:textId="77777777" w:rsidR="000D641B" w:rsidRPr="000D641B" w:rsidRDefault="00350EBF" w:rsidP="000D641B">
      <w:pPr>
        <w:spacing w:after="0"/>
        <w:jc w:val="both"/>
        <w:rPr>
          <w:rFonts w:cstheme="minorHAnsi"/>
          <w:sz w:val="24"/>
          <w:szCs w:val="24"/>
          <w:lang w:val="en-US"/>
        </w:rPr>
      </w:pPr>
      <w:r>
        <w:rPr>
          <w:rFonts w:cstheme="minorHAnsi"/>
          <w:sz w:val="24"/>
          <w:szCs w:val="24"/>
          <w:lang w:val="en-US"/>
        </w:rPr>
        <w:t>Learning Area Leader</w:t>
      </w:r>
      <w:r w:rsidR="000D641B" w:rsidRPr="000D641B">
        <w:rPr>
          <w:rFonts w:cstheme="minorHAnsi"/>
          <w:sz w:val="24"/>
          <w:szCs w:val="24"/>
          <w:lang w:val="en-US"/>
        </w:rPr>
        <w:t xml:space="preserve"> Health and Physical Education </w:t>
      </w:r>
    </w:p>
    <w:p w14:paraId="5FF3C2B7" w14:textId="2C1617D1" w:rsidR="004840E0" w:rsidRPr="0061433B" w:rsidRDefault="0046778E" w:rsidP="00D93AAA">
      <w:pPr>
        <w:jc w:val="both"/>
        <w:rPr>
          <w:rFonts w:cstheme="minorHAnsi"/>
          <w:sz w:val="24"/>
          <w:szCs w:val="24"/>
          <w:lang w:val="en-US"/>
        </w:rPr>
      </w:pPr>
      <w:hyperlink r:id="rId6" w:history="1">
        <w:r w:rsidR="000D641B" w:rsidRPr="000D641B">
          <w:rPr>
            <w:rStyle w:val="Hyperlink"/>
            <w:rFonts w:cstheme="minorHAnsi"/>
            <w:sz w:val="24"/>
            <w:szCs w:val="24"/>
            <w:lang w:val="en-US"/>
          </w:rPr>
          <w:t>jacquie@queens.school.nz</w:t>
        </w:r>
      </w:hyperlink>
      <w:r w:rsidR="000D641B" w:rsidRPr="000D641B">
        <w:rPr>
          <w:rFonts w:cstheme="minorHAnsi"/>
          <w:sz w:val="24"/>
          <w:szCs w:val="24"/>
          <w:lang w:val="en-US"/>
        </w:rPr>
        <w:t xml:space="preserve">    </w:t>
      </w:r>
    </w:p>
    <w:p w14:paraId="2581D1C8" w14:textId="0A52B6FA" w:rsidR="0057700E" w:rsidRPr="00D93AAA" w:rsidRDefault="0046778E" w:rsidP="00D93AAA">
      <w:pPr>
        <w:jc w:val="both"/>
        <w:rPr>
          <w:rFonts w:cstheme="minorHAnsi"/>
        </w:rPr>
      </w:pPr>
      <w:r>
        <w:rPr>
          <w:noProof/>
          <w:lang w:eastAsia="en-NZ"/>
        </w:rPr>
        <w:drawing>
          <wp:anchor distT="0" distB="0" distL="114300" distR="114300" simplePos="0" relativeHeight="251661312" behindDoc="0" locked="0" layoutInCell="1" allowOverlap="1" wp14:anchorId="37E41B33" wp14:editId="2678A801">
            <wp:simplePos x="0" y="0"/>
            <wp:positionH relativeFrom="margin">
              <wp:posOffset>1721485</wp:posOffset>
            </wp:positionH>
            <wp:positionV relativeFrom="paragraph">
              <wp:posOffset>165100</wp:posOffset>
            </wp:positionV>
            <wp:extent cx="2470150" cy="299085"/>
            <wp:effectExtent l="0" t="0" r="6350" b="5715"/>
            <wp:wrapSquare wrapText="bothSides"/>
            <wp:docPr id="2" name="Picture 2" descr="LH 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H P2"/>
                    <pic:cNvPicPr>
                      <a:picLocks noChangeAspect="1" noChangeArrowheads="1"/>
                    </pic:cNvPicPr>
                  </pic:nvPicPr>
                  <pic:blipFill>
                    <a:blip r:embed="rId7">
                      <a:extLst>
                        <a:ext uri="{28A0092B-C50C-407E-A947-70E740481C1C}">
                          <a14:useLocalDpi xmlns:a14="http://schemas.microsoft.com/office/drawing/2010/main" val="0"/>
                        </a:ext>
                      </a:extLst>
                    </a:blip>
                    <a:srcRect t="29730" b="21622"/>
                    <a:stretch>
                      <a:fillRect/>
                    </a:stretch>
                  </pic:blipFill>
                  <pic:spPr bwMode="auto">
                    <a:xfrm>
                      <a:off x="0" y="0"/>
                      <a:ext cx="2470150" cy="299085"/>
                    </a:xfrm>
                    <a:prstGeom prst="rect">
                      <a:avLst/>
                    </a:prstGeom>
                    <a:noFill/>
                  </pic:spPr>
                </pic:pic>
              </a:graphicData>
            </a:graphic>
            <wp14:sizeRelH relativeFrom="page">
              <wp14:pctWidth>0</wp14:pctWidth>
            </wp14:sizeRelH>
            <wp14:sizeRelV relativeFrom="page">
              <wp14:pctHeight>0</wp14:pctHeight>
            </wp14:sizeRelV>
          </wp:anchor>
        </w:drawing>
      </w:r>
      <w:r w:rsidR="00B269E8">
        <w:rPr>
          <w:noProof/>
          <w:lang w:eastAsia="en-NZ"/>
        </w:rPr>
        <w:drawing>
          <wp:anchor distT="0" distB="0" distL="114300" distR="114300" simplePos="0" relativeHeight="251660288" behindDoc="0" locked="0" layoutInCell="1" allowOverlap="1" wp14:anchorId="6C5154EB" wp14:editId="2A2479F8">
            <wp:simplePos x="0" y="0"/>
            <wp:positionH relativeFrom="column">
              <wp:posOffset>-630555</wp:posOffset>
            </wp:positionH>
            <wp:positionV relativeFrom="paragraph">
              <wp:posOffset>982345</wp:posOffset>
            </wp:positionV>
            <wp:extent cx="8058150" cy="608330"/>
            <wp:effectExtent l="0" t="0" r="0" b="1270"/>
            <wp:wrapSquare wrapText="bothSides"/>
            <wp:docPr id="1" name="Picture 1" descr="LH 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 P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58150" cy="608330"/>
                    </a:xfrm>
                    <a:prstGeom prst="rect">
                      <a:avLst/>
                    </a:prstGeom>
                    <a:noFill/>
                  </pic:spPr>
                </pic:pic>
              </a:graphicData>
            </a:graphic>
            <wp14:sizeRelH relativeFrom="page">
              <wp14:pctWidth>0</wp14:pctWidth>
            </wp14:sizeRelH>
            <wp14:sizeRelV relativeFrom="page">
              <wp14:pctHeight>0</wp14:pctHeight>
            </wp14:sizeRelV>
          </wp:anchor>
        </w:drawing>
      </w:r>
    </w:p>
    <w:sectPr w:rsidR="0057700E" w:rsidRPr="00D93AAA" w:rsidSect="00B269E8">
      <w:pgSz w:w="11906" w:h="16838"/>
      <w:pgMar w:top="142" w:right="1440" w:bottom="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A37"/>
    <w:rsid w:val="000D641B"/>
    <w:rsid w:val="000F5226"/>
    <w:rsid w:val="00101D4D"/>
    <w:rsid w:val="0012109A"/>
    <w:rsid w:val="00232A37"/>
    <w:rsid w:val="002E24A4"/>
    <w:rsid w:val="00323704"/>
    <w:rsid w:val="00350EBF"/>
    <w:rsid w:val="00375C99"/>
    <w:rsid w:val="00380720"/>
    <w:rsid w:val="0046778E"/>
    <w:rsid w:val="004840E0"/>
    <w:rsid w:val="0057700E"/>
    <w:rsid w:val="005908F5"/>
    <w:rsid w:val="005B62F8"/>
    <w:rsid w:val="0061433B"/>
    <w:rsid w:val="00707FD6"/>
    <w:rsid w:val="007B7706"/>
    <w:rsid w:val="007C2CAD"/>
    <w:rsid w:val="0081171C"/>
    <w:rsid w:val="008548FD"/>
    <w:rsid w:val="00875BC6"/>
    <w:rsid w:val="00913915"/>
    <w:rsid w:val="009926B2"/>
    <w:rsid w:val="009C46D8"/>
    <w:rsid w:val="00B269E8"/>
    <w:rsid w:val="00BB0C21"/>
    <w:rsid w:val="00C02850"/>
    <w:rsid w:val="00D75598"/>
    <w:rsid w:val="00D93AAA"/>
    <w:rsid w:val="00DE00A1"/>
    <w:rsid w:val="00EB7B43"/>
    <w:rsid w:val="00EE31D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8466C"/>
  <w15:docId w15:val="{FC64AB1E-834E-4A35-9054-D0C46692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41B"/>
    <w:pPr>
      <w:spacing w:line="256" w:lineRule="auto"/>
    </w:pPr>
  </w:style>
  <w:style w:type="paragraph" w:styleId="Heading4">
    <w:name w:val="heading 4"/>
    <w:basedOn w:val="Normal"/>
    <w:link w:val="Heading4Char"/>
    <w:uiPriority w:val="9"/>
    <w:qFormat/>
    <w:rsid w:val="00913915"/>
    <w:pPr>
      <w:spacing w:before="100" w:beforeAutospacing="1" w:after="100" w:afterAutospacing="1" w:line="240" w:lineRule="auto"/>
      <w:outlineLvl w:val="3"/>
    </w:pPr>
    <w:rPr>
      <w:rFonts w:ascii="Times New Roman" w:eastAsia="Times New Roman" w:hAnsi="Times New Roman" w:cs="Times New Roman"/>
      <w:b/>
      <w:bCs/>
      <w:sz w:val="24"/>
      <w:szCs w:val="24"/>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641B"/>
    <w:rPr>
      <w:color w:val="0563C1" w:themeColor="hyperlink"/>
      <w:u w:val="single"/>
    </w:rPr>
  </w:style>
  <w:style w:type="table" w:styleId="TableGrid">
    <w:name w:val="Table Grid"/>
    <w:basedOn w:val="TableNormal"/>
    <w:rsid w:val="000D641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3A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AAA"/>
    <w:rPr>
      <w:rFonts w:ascii="Segoe UI" w:hAnsi="Segoe UI" w:cs="Segoe UI"/>
      <w:sz w:val="18"/>
      <w:szCs w:val="18"/>
    </w:rPr>
  </w:style>
  <w:style w:type="character" w:styleId="FollowedHyperlink">
    <w:name w:val="FollowedHyperlink"/>
    <w:basedOn w:val="DefaultParagraphFont"/>
    <w:uiPriority w:val="99"/>
    <w:semiHidden/>
    <w:unhideWhenUsed/>
    <w:rsid w:val="00913915"/>
    <w:rPr>
      <w:color w:val="954F72" w:themeColor="followedHyperlink"/>
      <w:u w:val="single"/>
    </w:rPr>
  </w:style>
  <w:style w:type="character" w:customStyle="1" w:styleId="Heading4Char">
    <w:name w:val="Heading 4 Char"/>
    <w:basedOn w:val="DefaultParagraphFont"/>
    <w:link w:val="Heading4"/>
    <w:uiPriority w:val="9"/>
    <w:rsid w:val="00913915"/>
    <w:rPr>
      <w:rFonts w:ascii="Times New Roman" w:eastAsia="Times New Roman" w:hAnsi="Times New Roman" w:cs="Times New Roman"/>
      <w:b/>
      <w:bCs/>
      <w:sz w:val="24"/>
      <w:szCs w:val="24"/>
      <w:lang w:eastAsia="en-NZ"/>
    </w:rPr>
  </w:style>
  <w:style w:type="character" w:styleId="UnresolvedMention">
    <w:name w:val="Unresolved Mention"/>
    <w:basedOn w:val="DefaultParagraphFont"/>
    <w:uiPriority w:val="99"/>
    <w:semiHidden/>
    <w:unhideWhenUsed/>
    <w:rsid w:val="002E24A4"/>
    <w:rPr>
      <w:color w:val="605E5C"/>
      <w:shd w:val="clear" w:color="auto" w:fill="E1DFDD"/>
    </w:rPr>
  </w:style>
  <w:style w:type="character" w:styleId="Strong">
    <w:name w:val="Strong"/>
    <w:basedOn w:val="DefaultParagraphFont"/>
    <w:uiPriority w:val="22"/>
    <w:qFormat/>
    <w:rsid w:val="00875B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277639">
      <w:bodyDiv w:val="1"/>
      <w:marLeft w:val="0"/>
      <w:marRight w:val="0"/>
      <w:marTop w:val="0"/>
      <w:marBottom w:val="0"/>
      <w:divBdr>
        <w:top w:val="none" w:sz="0" w:space="0" w:color="auto"/>
        <w:left w:val="none" w:sz="0" w:space="0" w:color="auto"/>
        <w:bottom w:val="none" w:sz="0" w:space="0" w:color="auto"/>
        <w:right w:val="none" w:sz="0" w:space="0" w:color="auto"/>
      </w:divBdr>
    </w:div>
    <w:div w:id="1398475859">
      <w:bodyDiv w:val="1"/>
      <w:marLeft w:val="0"/>
      <w:marRight w:val="0"/>
      <w:marTop w:val="0"/>
      <w:marBottom w:val="0"/>
      <w:divBdr>
        <w:top w:val="none" w:sz="0" w:space="0" w:color="auto"/>
        <w:left w:val="none" w:sz="0" w:space="0" w:color="auto"/>
        <w:bottom w:val="none" w:sz="0" w:space="0" w:color="auto"/>
        <w:right w:val="none" w:sz="0" w:space="0" w:color="auto"/>
      </w:divBdr>
    </w:div>
    <w:div w:id="210765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cquie@queens.school.nz" TargetMode="External"/><Relationship Id="rId11" Type="http://schemas.openxmlformats.org/officeDocument/2006/relationships/customXml" Target="../customXml/item1.xml"/><Relationship Id="rId5" Type="http://schemas.openxmlformats.org/officeDocument/2006/relationships/hyperlink" Target="https://www.attitude.org.nz/"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B9DC8195DE8B4D8E7FF3E8CB92911D" ma:contentTypeVersion="10" ma:contentTypeDescription="Create a new document." ma:contentTypeScope="" ma:versionID="84232c7ad0e52c8b400b946ee319753d">
  <xsd:schema xmlns:xsd="http://www.w3.org/2001/XMLSchema" xmlns:xs="http://www.w3.org/2001/XMLSchema" xmlns:p="http://schemas.microsoft.com/office/2006/metadata/properties" xmlns:ns2="a2eefb96-f960-4ca9-a6e5-956fa5815897" targetNamespace="http://schemas.microsoft.com/office/2006/metadata/properties" ma:root="true" ma:fieldsID="5515768509fe1bb70a9ea72d572bb95a" ns2:_="">
    <xsd:import namespace="a2eefb96-f960-4ca9-a6e5-956fa58158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eefb96-f960-4ca9-a6e5-956fa58158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318E9E-2535-4364-849E-A8E97FB7D95A}"/>
</file>

<file path=customXml/itemProps2.xml><?xml version="1.0" encoding="utf-8"?>
<ds:datastoreItem xmlns:ds="http://schemas.openxmlformats.org/officeDocument/2006/customXml" ds:itemID="{B3449B4B-D12D-4940-8A2C-45662A5514FB}"/>
</file>

<file path=customXml/itemProps3.xml><?xml version="1.0" encoding="utf-8"?>
<ds:datastoreItem xmlns:ds="http://schemas.openxmlformats.org/officeDocument/2006/customXml" ds:itemID="{B360A381-2D73-47BB-8B4D-CA0951B164B3}"/>
</file>

<file path=docProps/app.xml><?xml version="1.0" encoding="utf-8"?>
<Properties xmlns="http://schemas.openxmlformats.org/officeDocument/2006/extended-properties" xmlns:vt="http://schemas.openxmlformats.org/officeDocument/2006/docPropsVTypes">
  <Template>Normal.dotm</Template>
  <TotalTime>5</TotalTime>
  <Pages>1</Pages>
  <Words>225</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Sharon Stumbles</cp:lastModifiedBy>
  <cp:revision>9</cp:revision>
  <cp:lastPrinted>2020-08-11T21:13:00Z</cp:lastPrinted>
  <dcterms:created xsi:type="dcterms:W3CDTF">2021-08-11T03:35:00Z</dcterms:created>
  <dcterms:modified xsi:type="dcterms:W3CDTF">2021-08-11T03:40:00Z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0x010100C7B9DC8195DE8B4D8E7FF3E8CB92911D</vt:lpwstr>
  </property>
</Properties>
</file>